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2" w:rsidRPr="0026672A" w:rsidRDefault="00F76D32" w:rsidP="00F76D3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F76D32" w:rsidRPr="0026672A" w:rsidRDefault="00F76D32" w:rsidP="00F76D32">
      <w:pPr>
        <w:pStyle w:val="a6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F76D32" w:rsidRPr="0026672A" w:rsidRDefault="00F76D32" w:rsidP="00F76D3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F76D32" w:rsidRPr="0026672A" w:rsidRDefault="00F76D32" w:rsidP="00F76D32">
      <w:pPr>
        <w:pStyle w:val="a4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F76D32" w:rsidRPr="0026672A" w:rsidRDefault="00F76D32" w:rsidP="00F76D3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8"/>
            <w:sz w:val="28"/>
            <w:szCs w:val="28"/>
            <w:lang w:val="en-US"/>
          </w:rPr>
          <w:t>ufk</w:t>
        </w:r>
        <w:r w:rsidRPr="0026672A">
          <w:rPr>
            <w:rStyle w:val="a8"/>
            <w:sz w:val="28"/>
            <w:szCs w:val="28"/>
          </w:rPr>
          <w:t>-</w:t>
        </w:r>
        <w:r w:rsidRPr="0026672A">
          <w:rPr>
            <w:rStyle w:val="a8"/>
            <w:sz w:val="28"/>
            <w:szCs w:val="28"/>
            <w:lang w:val="en-US"/>
          </w:rPr>
          <w:t>ago</w:t>
        </w:r>
        <w:r w:rsidRPr="0026672A">
          <w:rPr>
            <w:rStyle w:val="a8"/>
            <w:sz w:val="28"/>
            <w:szCs w:val="28"/>
          </w:rPr>
          <w:t>@</w:t>
        </w:r>
        <w:r w:rsidRPr="0026672A">
          <w:rPr>
            <w:rStyle w:val="a8"/>
            <w:sz w:val="28"/>
            <w:szCs w:val="28"/>
            <w:lang w:val="en-US"/>
          </w:rPr>
          <w:t>mail</w:t>
        </w:r>
        <w:r w:rsidRPr="0026672A">
          <w:rPr>
            <w:rStyle w:val="a8"/>
            <w:sz w:val="28"/>
            <w:szCs w:val="28"/>
          </w:rPr>
          <w:t>.</w:t>
        </w:r>
        <w:r w:rsidRPr="0026672A">
          <w:rPr>
            <w:rStyle w:val="a8"/>
            <w:sz w:val="28"/>
            <w:szCs w:val="28"/>
            <w:lang w:val="en-US"/>
          </w:rPr>
          <w:t>ru</w:t>
        </w:r>
      </w:hyperlink>
    </w:p>
    <w:p w:rsidR="00F76D32" w:rsidRDefault="002810C8" w:rsidP="00F76D3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" from="1.2pt,1.8pt" to="462.05pt,1.85pt" o:allowincell="f" strokeweight=".25pt">
            <v:stroke startarrowlength="short" endarrowlength="short"/>
          </v:line>
        </w:pict>
      </w:r>
      <w:r w:rsidR="00F76D32" w:rsidRPr="0026672A">
        <w:rPr>
          <w:sz w:val="28"/>
          <w:szCs w:val="28"/>
        </w:rPr>
        <w:tab/>
      </w:r>
    </w:p>
    <w:p w:rsidR="00F76D32" w:rsidRPr="00C554FE" w:rsidRDefault="00F76D32" w:rsidP="00F7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6D32" w:rsidRDefault="00F76D32" w:rsidP="00F76D32">
      <w:pPr>
        <w:spacing w:after="0" w:line="240" w:lineRule="auto"/>
        <w:jc w:val="center"/>
        <w:rPr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1D6AA2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ябрь 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"/>
        <w:tblpPr w:leftFromText="180" w:rightFromText="180" w:vertAnchor="text" w:horzAnchor="margin" w:tblpXSpec="center" w:tblpY="706"/>
        <w:tblW w:w="10456" w:type="dxa"/>
        <w:tblLayout w:type="fixed"/>
        <w:tblLook w:val="04A0"/>
      </w:tblPr>
      <w:tblGrid>
        <w:gridCol w:w="675"/>
        <w:gridCol w:w="3686"/>
        <w:gridCol w:w="1843"/>
        <w:gridCol w:w="2551"/>
        <w:gridCol w:w="1701"/>
      </w:tblGrid>
      <w:tr w:rsidR="00F76D32" w:rsidRPr="00AB6D96" w:rsidTr="00ED5E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F04BD3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5E1F" w:rsidRPr="007953CD" w:rsidTr="00ED5E1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Турнир Асбестовского городского округа по волейболу среди команд девушек,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spacing w:line="360" w:lineRule="auto"/>
              <w:ind w:left="-5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6 - 7 ноября </w:t>
            </w:r>
          </w:p>
          <w:p w:rsidR="00ED5E1F" w:rsidRPr="00ED5E1F" w:rsidRDefault="00ED5E1F" w:rsidP="00ED5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10.00-18.00 часов</w:t>
            </w:r>
          </w:p>
          <w:p w:rsidR="00ED5E1F" w:rsidRPr="00ED5E1F" w:rsidRDefault="00ED5E1F" w:rsidP="00ED5E1F">
            <w:pPr>
              <w:ind w:left="-5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  <w:p w:rsidR="00ED5E1F" w:rsidRPr="00ED5E1F" w:rsidRDefault="00ED5E1F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ED5E1F" w:rsidRPr="007953CD" w:rsidTr="00ED5E1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Первенство Асбестовского городского округа по спортивной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ED5E1F" w:rsidRPr="00ED5E1F" w:rsidRDefault="00ED5E1F" w:rsidP="00ED5E1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E1F">
              <w:rPr>
                <w:sz w:val="28"/>
                <w:szCs w:val="28"/>
              </w:rPr>
              <w:t>с 10.00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:rsidR="00ED5E1F" w:rsidRPr="00ED5E1F" w:rsidRDefault="00ED5E1F" w:rsidP="00920EC6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E1F">
              <w:rPr>
                <w:sz w:val="28"/>
                <w:szCs w:val="28"/>
              </w:rPr>
              <w:t>с 10.00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E1F">
              <w:rPr>
                <w:sz w:val="28"/>
                <w:szCs w:val="28"/>
              </w:rPr>
              <w:t>легкоатлетический манеж на стадионе "</w:t>
            </w:r>
            <w:proofErr w:type="spellStart"/>
            <w:r w:rsidRPr="00ED5E1F">
              <w:rPr>
                <w:sz w:val="28"/>
                <w:szCs w:val="28"/>
              </w:rPr>
              <w:t>Ураласбест</w:t>
            </w:r>
            <w:proofErr w:type="spellEnd"/>
            <w:r w:rsidRPr="00ED5E1F">
              <w:rPr>
                <w:sz w:val="28"/>
                <w:szCs w:val="28"/>
              </w:rPr>
              <w:t>"</w:t>
            </w:r>
          </w:p>
          <w:p w:rsidR="00ED5E1F" w:rsidRPr="00ED5E1F" w:rsidRDefault="00ED5E1F" w:rsidP="00ED5E1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E1F">
              <w:rPr>
                <w:sz w:val="28"/>
                <w:szCs w:val="28"/>
              </w:rPr>
              <w:t>ул. Павлова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ED5E1F" w:rsidRPr="007953CD" w:rsidTr="009D4879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оздоровительное</w:t>
            </w:r>
            <w:r w:rsidRPr="00ED5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мероприятие, посвященное Дню сельского хозяйства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920EC6" w:rsidP="009D4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</w:p>
          <w:p w:rsidR="00920EC6" w:rsidRPr="00ED5E1F" w:rsidRDefault="00920EC6" w:rsidP="009D4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920EC6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здание ФСК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 по баскетболу среди общеобразовательных организаций в рамках Общероссийского проекта «Баскетбол в школы»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0EC6">
              <w:rPr>
                <w:rFonts w:ascii="Times New Roman" w:hAnsi="Times New Roman" w:cs="Times New Roman"/>
                <w:sz w:val="28"/>
                <w:szCs w:val="28"/>
              </w:rPr>
              <w:t xml:space="preserve">-17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20E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5E1F" w:rsidRPr="00ED5E1F" w:rsidRDefault="00ED5E1F" w:rsidP="0092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дартсу</w:t>
            </w:r>
            <w:proofErr w:type="spellEnd"/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среди предприятий, организаций и учреждений в зачёт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 в зачет Спартакиады  среди учреждений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«Малахит» </w:t>
            </w:r>
          </w:p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настольному теннису среди лиц с ограниченными возможностями здоровья, посвященный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Открытый турнир по шашкам  среди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 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sz w:val="28"/>
                <w:szCs w:val="28"/>
              </w:rPr>
            </w:pPr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F04BD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(ГТО) среди студентов образовательных организаций профессионального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», 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ED5E1F" w:rsidP="00ED5E1F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F04BD3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Чемпионат Асбестовского городского округа 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20EC6" w:rsidRDefault="00920EC6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ED5E1F" w:rsidP="00ED5E1F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D5E1F" w:rsidRPr="007953CD" w:rsidTr="00ED5E1F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соревнования, посвященные Всероссийскому Дню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C6"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ED5E1F" w:rsidRPr="00ED5E1F" w:rsidRDefault="00ED5E1F" w:rsidP="00ED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F" w:rsidRDefault="00ED5E1F" w:rsidP="00ED5E1F"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26EBF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F76D32" w:rsidRPr="00136B00" w:rsidRDefault="00F76D32" w:rsidP="00F76D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F76D32" w:rsidRDefault="00F76D32" w:rsidP="00F76D3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</w:t>
      </w:r>
      <w:r w:rsidR="002A3222">
        <w:rPr>
          <w:rFonts w:ascii="Times New Roman" w:hAnsi="Times New Roman"/>
          <w:sz w:val="28"/>
          <w:szCs w:val="28"/>
        </w:rPr>
        <w:t>а;</w:t>
      </w:r>
    </w:p>
    <w:p w:rsidR="002A3222" w:rsidRPr="00136B00" w:rsidRDefault="002A3222" w:rsidP="00F76D32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Муниципальное </w:t>
      </w:r>
      <w:r w:rsidRPr="00D10A37">
        <w:rPr>
          <w:rFonts w:ascii="Times New Roman" w:hAnsi="Times New Roman"/>
          <w:sz w:val="28"/>
          <w:szCs w:val="28"/>
        </w:rPr>
        <w:t xml:space="preserve">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</w:t>
      </w:r>
      <w:r w:rsidRPr="00D10A37">
        <w:rPr>
          <w:rFonts w:ascii="Times New Roman" w:hAnsi="Times New Roman"/>
          <w:sz w:val="28"/>
          <w:szCs w:val="28"/>
        </w:rPr>
        <w:t xml:space="preserve"> Асбестовского городского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D32" w:rsidRDefault="00F76D32" w:rsidP="00F76D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городских мероприятий молодежной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политики  на </w:t>
      </w:r>
      <w:r w:rsidR="001D6AA2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268"/>
        <w:gridCol w:w="2126"/>
      </w:tblGrid>
      <w:tr w:rsidR="00F76D32" w:rsidTr="002A3222">
        <w:tc>
          <w:tcPr>
            <w:tcW w:w="601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268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0EC6" w:rsidTr="002A3222">
        <w:tc>
          <w:tcPr>
            <w:tcW w:w="601" w:type="dxa"/>
          </w:tcPr>
          <w:p w:rsidR="00920EC6" w:rsidRPr="00650B3F" w:rsidRDefault="00920EC6" w:rsidP="00EF3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Жимовой</w:t>
            </w:r>
            <w:proofErr w:type="spellEnd"/>
            <w:r w:rsidRPr="00920EC6">
              <w:rPr>
                <w:rFonts w:ascii="Times New Roman" w:hAnsi="Times New Roman" w:cs="Times New Roman"/>
                <w:sz w:val="28"/>
                <w:szCs w:val="28"/>
              </w:rPr>
              <w:t xml:space="preserve"> марафон», посвященный Дню народного единства</w:t>
            </w:r>
          </w:p>
        </w:tc>
        <w:tc>
          <w:tcPr>
            <w:tcW w:w="1843" w:type="dxa"/>
          </w:tcPr>
          <w:p w:rsidR="00920EC6" w:rsidRDefault="00920EC6" w:rsidP="0092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20EC6" w:rsidRPr="00920EC6" w:rsidRDefault="00920EC6" w:rsidP="0092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Детско-подростковый клуб</w:t>
            </w:r>
          </w:p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«Искра»</w:t>
            </w:r>
          </w:p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EC6" w:rsidRPr="00E5571F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 ЦДП</w:t>
            </w:r>
          </w:p>
        </w:tc>
      </w:tr>
      <w:tr w:rsidR="00920EC6" w:rsidTr="002A3222">
        <w:tc>
          <w:tcPr>
            <w:tcW w:w="601" w:type="dxa"/>
          </w:tcPr>
          <w:p w:rsidR="00920EC6" w:rsidRPr="00650B3F" w:rsidRDefault="00920EC6" w:rsidP="00EF3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920EC6" w:rsidRPr="001D6AA2" w:rsidRDefault="00920EC6" w:rsidP="00920EC6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мероприятие, посвященное Дню народного единства «Мы вместе»</w:t>
            </w:r>
          </w:p>
        </w:tc>
        <w:tc>
          <w:tcPr>
            <w:tcW w:w="1843" w:type="dxa"/>
          </w:tcPr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EC6" w:rsidRPr="001D6AA2" w:rsidRDefault="00920EC6" w:rsidP="00920EC6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Группа молодежного </w:t>
            </w:r>
            <w:proofErr w:type="spellStart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 центра «</w:t>
            </w:r>
            <w:proofErr w:type="spellStart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 </w:t>
            </w: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МДЦ</w:t>
            </w:r>
          </w:p>
        </w:tc>
      </w:tr>
      <w:tr w:rsidR="00920EC6" w:rsidTr="002A3222">
        <w:tc>
          <w:tcPr>
            <w:tcW w:w="601" w:type="dxa"/>
          </w:tcPr>
          <w:p w:rsidR="00920EC6" w:rsidRPr="00650B3F" w:rsidRDefault="00920EC6" w:rsidP="00EF3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920EC6" w:rsidRPr="001D6AA2" w:rsidRDefault="00920EC6" w:rsidP="00920EC6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Городской молодежный конкурс «</w:t>
            </w:r>
            <w:proofErr w:type="spellStart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Супермама</w:t>
            </w:r>
            <w:proofErr w:type="spellEnd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EC6" w:rsidRPr="001D6AA2" w:rsidRDefault="00920EC6" w:rsidP="00920EC6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Группа молодежного </w:t>
            </w:r>
            <w:proofErr w:type="spellStart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 xml:space="preserve"> центра «</w:t>
            </w:r>
            <w:proofErr w:type="spellStart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D6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 </w:t>
            </w: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МДЦ</w:t>
            </w:r>
          </w:p>
        </w:tc>
      </w:tr>
      <w:tr w:rsidR="00920EC6" w:rsidTr="002A3222">
        <w:tc>
          <w:tcPr>
            <w:tcW w:w="601" w:type="dxa"/>
          </w:tcPr>
          <w:p w:rsidR="00920EC6" w:rsidRPr="00650B3F" w:rsidRDefault="00920EC6" w:rsidP="00EF3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vAlign w:val="center"/>
          </w:tcPr>
          <w:p w:rsidR="00920EC6" w:rsidRPr="00DA564C" w:rsidRDefault="00920EC6" w:rsidP="00920E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64C">
              <w:rPr>
                <w:rFonts w:ascii="Times New Roman" w:hAnsi="Times New Roman"/>
                <w:sz w:val="28"/>
                <w:szCs w:val="28"/>
              </w:rPr>
              <w:t>Псифест</w:t>
            </w:r>
            <w:proofErr w:type="spellEnd"/>
            <w:r w:rsidRPr="00DA564C">
              <w:rPr>
                <w:rFonts w:ascii="Times New Roman" w:hAnsi="Times New Roman"/>
                <w:sz w:val="28"/>
                <w:szCs w:val="28"/>
              </w:rPr>
              <w:t xml:space="preserve"> «Собери чудеса в корзину»</w:t>
            </w:r>
          </w:p>
        </w:tc>
        <w:tc>
          <w:tcPr>
            <w:tcW w:w="1843" w:type="dxa"/>
            <w:vAlign w:val="center"/>
          </w:tcPr>
          <w:p w:rsidR="00920EC6" w:rsidRPr="00DA564C" w:rsidRDefault="00920EC6" w:rsidP="00920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4C">
              <w:rPr>
                <w:rFonts w:ascii="Times New Roman" w:hAnsi="Times New Roman"/>
                <w:sz w:val="28"/>
                <w:szCs w:val="28"/>
              </w:rPr>
              <w:t>25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DA5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4C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268" w:type="dxa"/>
            <w:vAlign w:val="center"/>
          </w:tcPr>
          <w:p w:rsidR="00920EC6" w:rsidRPr="00DA564C" w:rsidRDefault="00920EC6" w:rsidP="00920E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564C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</w:p>
          <w:p w:rsidR="00920EC6" w:rsidRPr="00DA564C" w:rsidRDefault="00920EC6" w:rsidP="00920E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564C">
              <w:rPr>
                <w:rFonts w:ascii="Times New Roman" w:hAnsi="Times New Roman"/>
                <w:bCs/>
                <w:sz w:val="28"/>
                <w:szCs w:val="28"/>
              </w:rPr>
              <w:t>«СОШ №8» АГО</w:t>
            </w:r>
          </w:p>
        </w:tc>
        <w:tc>
          <w:tcPr>
            <w:tcW w:w="2126" w:type="dxa"/>
          </w:tcPr>
          <w:p w:rsidR="00920EC6" w:rsidRPr="001D6AA2" w:rsidRDefault="00920EC6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«Ковчег»</w:t>
            </w:r>
          </w:p>
        </w:tc>
      </w:tr>
      <w:tr w:rsidR="00920EC6" w:rsidTr="002A3222">
        <w:tc>
          <w:tcPr>
            <w:tcW w:w="601" w:type="dxa"/>
          </w:tcPr>
          <w:p w:rsidR="00920EC6" w:rsidRPr="00650B3F" w:rsidRDefault="00920EC6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(семейные </w:t>
            </w:r>
            <w:proofErr w:type="spellStart"/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конкурсно-игровые</w:t>
            </w:r>
            <w:proofErr w:type="spellEnd"/>
            <w:r w:rsidRPr="00920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выставки творческих работ, концертная программа «Маме посвящается»)</w:t>
            </w:r>
          </w:p>
        </w:tc>
        <w:tc>
          <w:tcPr>
            <w:tcW w:w="1843" w:type="dxa"/>
          </w:tcPr>
          <w:p w:rsidR="00920EC6" w:rsidRPr="00920EC6" w:rsidRDefault="00920EC6" w:rsidP="0092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Детско-подростковый клуб</w:t>
            </w:r>
          </w:p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C6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  <w:p w:rsidR="00920EC6" w:rsidRPr="00920EC6" w:rsidRDefault="00920EC6" w:rsidP="0092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EC6" w:rsidRPr="00E5571F" w:rsidRDefault="00920EC6" w:rsidP="00DA564C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 ЦДП</w:t>
            </w:r>
          </w:p>
        </w:tc>
      </w:tr>
    </w:tbl>
    <w:p w:rsidR="00F76D32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F76D32" w:rsidRPr="00136B00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>
        <w:rPr>
          <w:rFonts w:ascii="Times New Roman" w:hAnsi="Times New Roman"/>
          <w:sz w:val="28"/>
          <w:szCs w:val="28"/>
        </w:rPr>
        <w:t>у</w:t>
      </w:r>
      <w:r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F76D32" w:rsidRPr="00136B00" w:rsidRDefault="00F76D32" w:rsidP="00F76D3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F76D32" w:rsidRDefault="00F76D32" w:rsidP="00F76D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F76D32" w:rsidRDefault="00F76D32"/>
    <w:sectPr w:rsidR="00F76D32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2"/>
    <w:rsid w:val="001D6AA2"/>
    <w:rsid w:val="002810C8"/>
    <w:rsid w:val="002A3222"/>
    <w:rsid w:val="00920EC6"/>
    <w:rsid w:val="009A1001"/>
    <w:rsid w:val="009D4879"/>
    <w:rsid w:val="00DA564C"/>
    <w:rsid w:val="00ED5E1F"/>
    <w:rsid w:val="00F76D32"/>
    <w:rsid w:val="00FB2952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76D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F76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6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76D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76D3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76D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76D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76D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76D3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1</dc:creator>
  <cp:lastModifiedBy>ALFA 1</cp:lastModifiedBy>
  <cp:revision>6</cp:revision>
  <dcterms:created xsi:type="dcterms:W3CDTF">2021-10-28T06:51:00Z</dcterms:created>
  <dcterms:modified xsi:type="dcterms:W3CDTF">2021-10-28T09:32:00Z</dcterms:modified>
</cp:coreProperties>
</file>