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FB" w:rsidRDefault="00A852FB" w:rsidP="00A852FB">
      <w:pPr>
        <w:pStyle w:val="1"/>
        <w:spacing w:after="316"/>
        <w:ind w:right="1"/>
        <w:rPr>
          <w:lang w:val="ru-RU"/>
        </w:rPr>
      </w:pPr>
      <w:r w:rsidRPr="00CC4901">
        <w:rPr>
          <w:lang w:val="ru-RU"/>
        </w:rPr>
        <w:t>МИНПРОМТОРГ РОССИИ ПРИГЛАШАЕТ НА КОНКУРС «ТОРГОВЛЯ РОССИИ»</w:t>
      </w:r>
    </w:p>
    <w:p w:rsidR="00B134A9" w:rsidRPr="00B134A9" w:rsidRDefault="00B134A9" w:rsidP="00B13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134A9" w:rsidRDefault="00B134A9" w:rsidP="00B13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марта 2024 года начинается прием заявок на VII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ритейла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, Союза независимых сетей России, Ассоциации малоформатной торговли, Ассоциации компаний розничной торговли, Союза оптовых продовольственных рынков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«Российская торговля - одна из самых развитых в мире, она разнообразна. И каждый формат имеет своего покупателя. Главная задача конкурса – выявление и популяризация передового отраслевого опыта и лучших практик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многоформатной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отечественной торговли, - отметил Виктор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Евтухов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статссекретарь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министра промышленности и торговли Российской Федерации.</w:t>
      </w:r>
    </w:p>
    <w:p w:rsidR="00B134A9" w:rsidRDefault="00B134A9" w:rsidP="00B13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фаст-фуда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представленность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российских товаров» и «Лучший придорожный сервис».</w:t>
      </w:r>
    </w:p>
    <w:p w:rsidR="00B134A9" w:rsidRDefault="00B134A9" w:rsidP="00B13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«Торговля России» 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Ритейла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134A9" w:rsidRDefault="00B134A9" w:rsidP="00B13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форум бизнеса и власти «Неделя Российского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Ритейла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самое ожидаемое отраслевое событие в этом году для всей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ритейл-индустрии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пройдет с 27 по 30 мая 2024 года и соберет более 8 тысяч участников.</w:t>
      </w:r>
    </w:p>
    <w:p w:rsidR="00B134A9" w:rsidRPr="00B134A9" w:rsidRDefault="00B134A9" w:rsidP="00B13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«Торговля России» необходимо подать заявку и заполнить анкету на сайте 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Торговляроссии.рф</w:t>
      </w:r>
      <w:proofErr w:type="spellEnd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 окончания приема заявок 27 апреля 2024 года.</w:t>
      </w: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Квалификационный отбор и определение победителей будут завершены до 17 мая 2024 г.</w:t>
      </w:r>
    </w:p>
    <w:p w:rsidR="00B134A9" w:rsidRPr="00B134A9" w:rsidRDefault="00B134A9" w:rsidP="00B1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A9" w:rsidRPr="00B134A9" w:rsidRDefault="00B134A9" w:rsidP="00B1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B134A9">
        <w:rPr>
          <w:rFonts w:ascii="Times New Roman" w:eastAsia="Times New Roman" w:hAnsi="Times New Roman" w:cs="Times New Roman"/>
          <w:color w:val="000000"/>
          <w:sz w:val="28"/>
          <w:szCs w:val="28"/>
        </w:rPr>
        <w:t>АсбестовскийГО#КонкурсТорговляРоссии</w:t>
      </w:r>
      <w:proofErr w:type="spellEnd"/>
    </w:p>
    <w:p w:rsidR="00B134A9" w:rsidRPr="00B134A9" w:rsidRDefault="00B134A9" w:rsidP="00B134A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B134A9" w:rsidRPr="00B134A9" w:rsidSect="0070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FB"/>
    <w:rsid w:val="00704898"/>
    <w:rsid w:val="00712CE1"/>
    <w:rsid w:val="00A852FB"/>
    <w:rsid w:val="00B1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8"/>
  </w:style>
  <w:style w:type="paragraph" w:styleId="1">
    <w:name w:val="heading 1"/>
    <w:next w:val="a"/>
    <w:link w:val="10"/>
    <w:uiPriority w:val="9"/>
    <w:unhideWhenUsed/>
    <w:qFormat/>
    <w:rsid w:val="00A852FB"/>
    <w:pPr>
      <w:keepNext/>
      <w:keepLines/>
      <w:spacing w:after="534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FB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2024-03-13T05:52:00Z</dcterms:created>
  <dcterms:modified xsi:type="dcterms:W3CDTF">2024-03-13T06:09:00Z</dcterms:modified>
</cp:coreProperties>
</file>