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9F" w:rsidRPr="00F8603B" w:rsidRDefault="00A66F55" w:rsidP="00A66F55">
      <w:pPr>
        <w:pStyle w:val="a6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8603B">
        <w:rPr>
          <w:rStyle w:val="a3"/>
          <w:rFonts w:ascii="Times New Roman" w:hAnsi="Times New Roman" w:cs="Times New Roman"/>
        </w:rPr>
        <w:t>У</w:t>
      </w:r>
      <w:r w:rsidR="00F5379F" w:rsidRPr="00F8603B">
        <w:rPr>
          <w:rStyle w:val="a3"/>
          <w:rFonts w:ascii="Times New Roman" w:hAnsi="Times New Roman" w:cs="Times New Roman"/>
        </w:rPr>
        <w:t>ведомлени</w:t>
      </w:r>
      <w:r w:rsidRPr="00F8603B">
        <w:rPr>
          <w:rStyle w:val="a3"/>
          <w:rFonts w:ascii="Times New Roman" w:hAnsi="Times New Roman" w:cs="Times New Roman"/>
        </w:rPr>
        <w:t>е</w:t>
      </w:r>
      <w:r w:rsidR="00F5379F" w:rsidRPr="00F8603B">
        <w:rPr>
          <w:rStyle w:val="a3"/>
          <w:rFonts w:ascii="Times New Roman" w:hAnsi="Times New Roman" w:cs="Times New Roman"/>
        </w:rPr>
        <w:t xml:space="preserve"> о проведении публичных консультаций для проектов</w:t>
      </w:r>
    </w:p>
    <w:p w:rsidR="00F5379F" w:rsidRPr="00F8603B" w:rsidRDefault="00F5379F" w:rsidP="00A66F55">
      <w:pPr>
        <w:pStyle w:val="a6"/>
        <w:jc w:val="center"/>
        <w:rPr>
          <w:rFonts w:ascii="Times New Roman" w:hAnsi="Times New Roman" w:cs="Times New Roman"/>
        </w:rPr>
      </w:pPr>
      <w:r w:rsidRPr="00F8603B">
        <w:rPr>
          <w:rStyle w:val="a3"/>
          <w:rFonts w:ascii="Times New Roman" w:hAnsi="Times New Roman" w:cs="Times New Roman"/>
        </w:rPr>
        <w:t xml:space="preserve">актов </w:t>
      </w:r>
      <w:r w:rsidR="005877D2">
        <w:rPr>
          <w:rStyle w:val="a3"/>
          <w:rFonts w:ascii="Times New Roman" w:hAnsi="Times New Roman" w:cs="Times New Roman"/>
        </w:rPr>
        <w:t>высокой</w:t>
      </w:r>
      <w:r w:rsidRPr="00F8603B">
        <w:rPr>
          <w:rStyle w:val="a3"/>
          <w:rFonts w:ascii="Times New Roman" w:hAnsi="Times New Roman" w:cs="Times New Roman"/>
        </w:rPr>
        <w:t xml:space="preserve"> степени оценки регулирующего воздействия</w:t>
      </w:r>
    </w:p>
    <w:p w:rsidR="00F5379F" w:rsidRPr="00F8603B" w:rsidRDefault="00F5379F" w:rsidP="00A66F55">
      <w:pPr>
        <w:jc w:val="center"/>
        <w:rPr>
          <w:rFonts w:ascii="Times New Roman" w:hAnsi="Times New Roman" w:cs="Times New Roman"/>
        </w:rPr>
      </w:pP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9"/>
        <w:gridCol w:w="2418"/>
        <w:gridCol w:w="381"/>
        <w:gridCol w:w="895"/>
        <w:gridCol w:w="142"/>
        <w:gridCol w:w="223"/>
        <w:gridCol w:w="560"/>
        <w:gridCol w:w="1059"/>
        <w:gridCol w:w="851"/>
        <w:gridCol w:w="470"/>
        <w:gridCol w:w="664"/>
        <w:gridCol w:w="1984"/>
      </w:tblGrid>
      <w:tr w:rsidR="00F5379F" w:rsidRPr="00F8603B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F" w:rsidRPr="00F8603B" w:rsidRDefault="00F537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79F" w:rsidRPr="00F8603B" w:rsidRDefault="00F5379F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Вид, наименование и планируемый срок вступления в силу нормативного правового акта</w:t>
            </w:r>
          </w:p>
          <w:p w:rsidR="00F01266" w:rsidRPr="00F8603B" w:rsidRDefault="00F01266" w:rsidP="00F01266"/>
        </w:tc>
      </w:tr>
      <w:tr w:rsidR="00F5379F" w:rsidRPr="00F8603B" w:rsidTr="00F8603B">
        <w:tc>
          <w:tcPr>
            <w:tcW w:w="1020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5379F" w:rsidRPr="00F8603B" w:rsidRDefault="00F5379F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Вид, наименование проекта акта:</w:t>
            </w:r>
          </w:p>
          <w:p w:rsidR="00151FA3" w:rsidRPr="003A4E9F" w:rsidRDefault="00A66F55" w:rsidP="003A4E9F">
            <w:pPr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 xml:space="preserve">Постановление администрации Асбестовского городского </w:t>
            </w:r>
            <w:r w:rsidRPr="003A4E9F">
              <w:rPr>
                <w:rFonts w:ascii="Times New Roman" w:hAnsi="Times New Roman" w:cs="Times New Roman"/>
              </w:rPr>
              <w:t>округа</w:t>
            </w:r>
            <w:r w:rsidR="003A7A4C" w:rsidRPr="003A4E9F">
              <w:rPr>
                <w:rFonts w:ascii="Times New Roman" w:hAnsi="Times New Roman" w:cs="Times New Roman"/>
              </w:rPr>
              <w:t xml:space="preserve"> «</w:t>
            </w:r>
            <w:r w:rsidR="003A4E9F" w:rsidRPr="003A4E9F">
              <w:rPr>
                <w:rFonts w:ascii="Times New Roman" w:hAnsi="Times New Roman" w:cs="Times New Roman"/>
              </w:rPr>
              <w:t>Об утверждении Положения о порядке проведения отбора</w:t>
            </w:r>
            <w:r w:rsidR="003A4E9F">
              <w:rPr>
                <w:rFonts w:ascii="Times New Roman" w:hAnsi="Times New Roman" w:cs="Times New Roman"/>
              </w:rPr>
              <w:t xml:space="preserve"> </w:t>
            </w:r>
            <w:r w:rsidR="003A4E9F" w:rsidRPr="003A4E9F">
              <w:rPr>
                <w:rFonts w:ascii="Times New Roman" w:hAnsi="Times New Roman" w:cs="Times New Roman"/>
              </w:rPr>
              <w:t>способом запроса предложений</w:t>
            </w:r>
            <w:r w:rsidR="003A4E9F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="003A4E9F" w:rsidRPr="003A4E9F">
              <w:rPr>
                <w:rFonts w:ascii="Times New Roman" w:hAnsi="Times New Roman" w:cs="Times New Roman"/>
              </w:rPr>
              <w:t>с целью предоставления субсидии</w:t>
            </w:r>
            <w:r w:rsidR="003A4E9F">
              <w:rPr>
                <w:rFonts w:ascii="Times New Roman" w:hAnsi="Times New Roman" w:cs="Times New Roman"/>
              </w:rPr>
              <w:t xml:space="preserve"> </w:t>
            </w:r>
            <w:r w:rsidR="003A4E9F" w:rsidRPr="003A4E9F">
              <w:rPr>
                <w:rFonts w:ascii="Times New Roman" w:hAnsi="Times New Roman" w:cs="Times New Roman"/>
              </w:rPr>
              <w:t>из бюджета Асбестовского городского округа на поддержку деятельности социально ориентированных некоммерческих организаций, не являющихся государственными (муниципальными) учреждениями, расположенных на территории Асбестовского городского округа в 2022 году</w:t>
            </w:r>
            <w:r w:rsidR="003A7A4C" w:rsidRPr="003A4E9F">
              <w:rPr>
                <w:rFonts w:ascii="Times New Roman" w:hAnsi="Times New Roman" w:cs="Times New Roman"/>
              </w:rPr>
              <w:t>».</w:t>
            </w:r>
          </w:p>
          <w:p w:rsidR="00F5379F" w:rsidRPr="00F8603B" w:rsidRDefault="00F5379F" w:rsidP="003A4E9F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Планируемый срок вступления в силу:</w:t>
            </w:r>
            <w:r w:rsidR="008852A7" w:rsidRPr="00F8603B">
              <w:rPr>
                <w:rFonts w:ascii="Times New Roman" w:hAnsi="Times New Roman" w:cs="Times New Roman"/>
              </w:rPr>
              <w:t xml:space="preserve"> </w:t>
            </w:r>
            <w:r w:rsidR="003A4E9F">
              <w:rPr>
                <w:rFonts w:ascii="Times New Roman" w:hAnsi="Times New Roman" w:cs="Times New Roman"/>
              </w:rPr>
              <w:t>1</w:t>
            </w:r>
            <w:r w:rsidR="00A66F55" w:rsidRPr="00F8603B">
              <w:rPr>
                <w:rFonts w:ascii="Times New Roman" w:hAnsi="Times New Roman" w:cs="Times New Roman"/>
              </w:rPr>
              <w:t xml:space="preserve"> квартал 202</w:t>
            </w:r>
            <w:r w:rsidR="003A4E9F">
              <w:rPr>
                <w:rFonts w:ascii="Times New Roman" w:hAnsi="Times New Roman" w:cs="Times New Roman"/>
              </w:rPr>
              <w:t>2</w:t>
            </w:r>
            <w:r w:rsidR="008852A7" w:rsidRPr="00F8603B">
              <w:rPr>
                <w:rFonts w:ascii="Times New Roman" w:hAnsi="Times New Roman" w:cs="Times New Roman"/>
              </w:rPr>
              <w:t>г.</w:t>
            </w:r>
          </w:p>
        </w:tc>
      </w:tr>
      <w:tr w:rsidR="00A66F55" w:rsidRPr="00F8603B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F8603B" w:rsidRDefault="00A66F55" w:rsidP="00A66F55">
            <w:pPr>
              <w:ind w:firstLine="0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2. Сведения о разработчике проекта муниципального нормативного правового акта:</w:t>
            </w:r>
          </w:p>
          <w:p w:rsidR="00A66F55" w:rsidRPr="00F8603B" w:rsidRDefault="00A66F55" w:rsidP="00F96B73">
            <w:pPr>
              <w:ind w:firstLine="0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 xml:space="preserve">Разработчик: </w:t>
            </w:r>
            <w:r w:rsidRPr="00F8603B">
              <w:rPr>
                <w:rFonts w:ascii="Times New Roman" w:hAnsi="Times New Roman" w:cs="Times New Roman"/>
                <w:i/>
              </w:rPr>
              <w:t xml:space="preserve">отдел по </w:t>
            </w:r>
            <w:r w:rsidR="00151FA3" w:rsidRPr="00F8603B">
              <w:rPr>
                <w:rFonts w:ascii="Times New Roman" w:hAnsi="Times New Roman" w:cs="Times New Roman"/>
                <w:i/>
              </w:rPr>
              <w:t>экономике</w:t>
            </w:r>
            <w:r w:rsidRPr="00F8603B">
              <w:rPr>
                <w:rFonts w:ascii="Times New Roman" w:hAnsi="Times New Roman" w:cs="Times New Roman"/>
                <w:i/>
              </w:rPr>
              <w:t xml:space="preserve"> администрации Асбестовского городского округа</w:t>
            </w:r>
          </w:p>
        </w:tc>
      </w:tr>
      <w:tr w:rsidR="00A66F55" w:rsidRPr="00F8603B" w:rsidTr="00F8603B">
        <w:tc>
          <w:tcPr>
            <w:tcW w:w="1020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66F55" w:rsidRPr="00F8603B" w:rsidRDefault="00A66F55" w:rsidP="00A23C3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Орган местного самоуправления, отдел (управление), разработавший проект акта (далее - разработчик):</w:t>
            </w:r>
          </w:p>
          <w:p w:rsidR="00A66F55" w:rsidRPr="00F8603B" w:rsidRDefault="00A66F55" w:rsidP="00A23C3E">
            <w:pPr>
              <w:ind w:firstLine="0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 xml:space="preserve">Ф.И.О. исполнителя проекта муниципального нормативного правового акта: </w:t>
            </w:r>
          </w:p>
          <w:p w:rsidR="00A66F55" w:rsidRPr="00F8603B" w:rsidRDefault="009056E0" w:rsidP="00A23C3E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F8603B">
              <w:rPr>
                <w:rFonts w:ascii="Times New Roman" w:hAnsi="Times New Roman" w:cs="Times New Roman"/>
                <w:i/>
              </w:rPr>
              <w:t>Филимонова</w:t>
            </w:r>
            <w:r w:rsidR="00151FA3" w:rsidRPr="00F8603B">
              <w:rPr>
                <w:rFonts w:ascii="Times New Roman" w:hAnsi="Times New Roman" w:cs="Times New Roman"/>
                <w:i/>
              </w:rPr>
              <w:t xml:space="preserve"> Екатерина </w:t>
            </w:r>
            <w:r w:rsidRPr="00F8603B">
              <w:rPr>
                <w:rFonts w:ascii="Times New Roman" w:hAnsi="Times New Roman" w:cs="Times New Roman"/>
                <w:i/>
              </w:rPr>
              <w:t>Александровна</w:t>
            </w:r>
          </w:p>
          <w:p w:rsidR="00A66F55" w:rsidRPr="00F8603B" w:rsidRDefault="00A66F55" w:rsidP="00A23C3E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F8603B">
              <w:rPr>
                <w:rFonts w:ascii="Times New Roman" w:hAnsi="Times New Roman" w:cs="Times New Roman"/>
              </w:rPr>
              <w:t xml:space="preserve">Должность: </w:t>
            </w:r>
            <w:r w:rsidR="00151FA3" w:rsidRPr="00F8603B">
              <w:rPr>
                <w:rFonts w:ascii="Times New Roman" w:hAnsi="Times New Roman" w:cs="Times New Roman"/>
                <w:i/>
              </w:rPr>
              <w:t>ведущий</w:t>
            </w:r>
            <w:r w:rsidRPr="00F8603B">
              <w:rPr>
                <w:rFonts w:ascii="Times New Roman" w:hAnsi="Times New Roman" w:cs="Times New Roman"/>
                <w:i/>
              </w:rPr>
              <w:t xml:space="preserve"> специалист отдела по </w:t>
            </w:r>
            <w:r w:rsidR="00151FA3" w:rsidRPr="00F8603B">
              <w:rPr>
                <w:rFonts w:ascii="Times New Roman" w:hAnsi="Times New Roman" w:cs="Times New Roman"/>
                <w:i/>
              </w:rPr>
              <w:t>экономике</w:t>
            </w:r>
            <w:r w:rsidRPr="00F8603B">
              <w:rPr>
                <w:rFonts w:ascii="Times New Roman" w:hAnsi="Times New Roman" w:cs="Times New Roman"/>
                <w:i/>
              </w:rPr>
              <w:t xml:space="preserve"> администрации Асбестовского городского округа</w:t>
            </w:r>
            <w:r w:rsidR="00284BC4">
              <w:rPr>
                <w:rFonts w:ascii="Times New Roman" w:hAnsi="Times New Roman" w:cs="Times New Roman"/>
                <w:i/>
              </w:rPr>
              <w:t xml:space="preserve">  </w:t>
            </w:r>
            <w:r w:rsidRPr="00F8603B">
              <w:rPr>
                <w:rFonts w:ascii="Times New Roman" w:hAnsi="Times New Roman" w:cs="Times New Roman"/>
              </w:rPr>
              <w:t xml:space="preserve">тел: </w:t>
            </w:r>
            <w:r w:rsidRPr="00F8603B">
              <w:rPr>
                <w:rFonts w:ascii="Times New Roman" w:hAnsi="Times New Roman" w:cs="Times New Roman"/>
                <w:i/>
              </w:rPr>
              <w:t>8(34365)7</w:t>
            </w:r>
            <w:r w:rsidR="00F96B73" w:rsidRPr="00F8603B">
              <w:rPr>
                <w:rFonts w:ascii="Times New Roman" w:hAnsi="Times New Roman" w:cs="Times New Roman"/>
                <w:i/>
              </w:rPr>
              <w:t>531</w:t>
            </w:r>
            <w:r w:rsidRPr="00F8603B">
              <w:rPr>
                <w:rFonts w:ascii="Times New Roman" w:hAnsi="Times New Roman" w:cs="Times New Roman"/>
                <w:i/>
              </w:rPr>
              <w:t>0</w:t>
            </w:r>
          </w:p>
          <w:p w:rsidR="00A66F55" w:rsidRPr="00F8603B" w:rsidRDefault="00A66F55" w:rsidP="00A23C3E">
            <w:pPr>
              <w:ind w:firstLine="0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F8603B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="009056E0" w:rsidRPr="00F8603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flm</w:t>
            </w:r>
            <w:r w:rsidR="009056E0" w:rsidRPr="00F8603B">
              <w:rPr>
                <w:rFonts w:ascii="Times New Roman" w:hAnsi="Times New Roman" w:cs="Times New Roman"/>
                <w:shd w:val="clear" w:color="auto" w:fill="FFFFFF"/>
              </w:rPr>
              <w:t>81</w:t>
            </w:r>
            <w:r w:rsidR="00F96B73" w:rsidRPr="00F8603B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r w:rsidR="009056E0" w:rsidRPr="00F8603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yandex</w:t>
            </w:r>
            <w:r w:rsidR="00F96B73" w:rsidRPr="00F8603B">
              <w:rPr>
                <w:rFonts w:ascii="Times New Roman" w:hAnsi="Times New Roman" w:cs="Times New Roman"/>
                <w:shd w:val="clear" w:color="auto" w:fill="FFFFFF"/>
              </w:rPr>
              <w:t>.ru</w:t>
            </w:r>
          </w:p>
          <w:p w:rsidR="00A66F55" w:rsidRPr="00F8603B" w:rsidRDefault="00A66F55" w:rsidP="00F96B7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Фактический адрес:</w:t>
            </w:r>
            <w:r w:rsidRPr="00F8603B">
              <w:rPr>
                <w:rFonts w:ascii="Times New Roman" w:hAnsi="Times New Roman" w:cs="Times New Roman"/>
                <w:i/>
              </w:rPr>
              <w:t xml:space="preserve"> Свердловская область, г. Асбест, ул. Уральская, 73, каб.</w:t>
            </w:r>
            <w:r w:rsidR="00F96B73" w:rsidRPr="00F8603B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A66F55" w:rsidRPr="00F8603B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F8603B" w:rsidRDefault="00A66F55" w:rsidP="009056E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Способ направления участниками публичных консультаций своих предложений:</w:t>
            </w:r>
            <w:r w:rsidR="009056E0" w:rsidRPr="00F8603B">
              <w:rPr>
                <w:rFonts w:ascii="Times New Roman" w:hAnsi="Times New Roman" w:cs="Times New Roman"/>
              </w:rPr>
              <w:br/>
            </w:r>
            <w:r w:rsidRPr="00F8603B">
              <w:rPr>
                <w:rFonts w:ascii="Times New Roman" w:hAnsi="Times New Roman" w:cs="Times New Roman"/>
              </w:rPr>
              <w:t>с использованием програ</w:t>
            </w:r>
            <w:r w:rsidR="00F96B73" w:rsidRPr="00F8603B">
              <w:rPr>
                <w:rFonts w:ascii="Times New Roman" w:hAnsi="Times New Roman" w:cs="Times New Roman"/>
              </w:rPr>
              <w:t>ммных средств интернет-портала «</w:t>
            </w:r>
            <w:r w:rsidRPr="00F8603B">
              <w:rPr>
                <w:rFonts w:ascii="Times New Roman" w:hAnsi="Times New Roman" w:cs="Times New Roman"/>
              </w:rPr>
              <w:t>Оценка регулирующего воздействия в Свердловской области</w:t>
            </w:r>
            <w:r w:rsidR="00F96B73" w:rsidRPr="00F8603B">
              <w:rPr>
                <w:rFonts w:ascii="Times New Roman" w:hAnsi="Times New Roman" w:cs="Times New Roman"/>
              </w:rPr>
              <w:t>»</w:t>
            </w:r>
            <w:r w:rsidR="009056E0" w:rsidRPr="00F8603B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F8603B">
                <w:rPr>
                  <w:rStyle w:val="a4"/>
                  <w:rFonts w:ascii="Times New Roman" w:hAnsi="Times New Roman" w:cs="Times New Roman"/>
                  <w:b w:val="0"/>
                  <w:bCs w:val="0"/>
                </w:rPr>
                <w:t>http://regulation.midural.ru/</w:t>
              </w:r>
            </w:hyperlink>
          </w:p>
        </w:tc>
      </w:tr>
      <w:tr w:rsidR="00A66F55" w:rsidRPr="00F8603B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ACD" w:rsidRPr="00F8603B" w:rsidRDefault="00A66F55" w:rsidP="00284BC4">
            <w:pPr>
              <w:pStyle w:val="a7"/>
            </w:pPr>
            <w:r w:rsidRPr="00F8603B">
              <w:rPr>
                <w:rFonts w:ascii="Times New Roman" w:hAnsi="Times New Roman" w:cs="Times New Roman"/>
              </w:rPr>
              <w:t>Степень регулирующего воздействия проекта акта</w:t>
            </w:r>
          </w:p>
        </w:tc>
      </w:tr>
      <w:tr w:rsidR="00A66F55" w:rsidRPr="00F8603B" w:rsidTr="00F8603B">
        <w:tc>
          <w:tcPr>
            <w:tcW w:w="1020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A7A4C" w:rsidRPr="00F8603B" w:rsidRDefault="00A66F55" w:rsidP="003A7A4C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 xml:space="preserve">4.1. Степень регулирующего воздействия проекта акта: </w:t>
            </w:r>
            <w:r w:rsidR="00E96115" w:rsidRPr="00F8603B">
              <w:rPr>
                <w:rFonts w:ascii="Times New Roman" w:hAnsi="Times New Roman" w:cs="Times New Roman"/>
              </w:rPr>
              <w:t>высокая</w:t>
            </w:r>
          </w:p>
          <w:p w:rsidR="005877D2" w:rsidRPr="00F8603B" w:rsidRDefault="00A66F55" w:rsidP="005877D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 xml:space="preserve">4.2. Обоснование отнесения проекта акта к </w:t>
            </w:r>
            <w:r w:rsidR="00A75EDF">
              <w:rPr>
                <w:rFonts w:ascii="Times New Roman" w:hAnsi="Times New Roman" w:cs="Times New Roman"/>
              </w:rPr>
              <w:t>высокой</w:t>
            </w:r>
            <w:r w:rsidRPr="00F8603B">
              <w:rPr>
                <w:rFonts w:ascii="Times New Roman" w:hAnsi="Times New Roman" w:cs="Times New Roman"/>
              </w:rPr>
              <w:t xml:space="preserve"> степени регулирующего воздействия: </w:t>
            </w:r>
            <w:r w:rsidR="005877D2" w:rsidRPr="005877D2">
              <w:rPr>
                <w:rFonts w:ascii="Times New Roman" w:hAnsi="Times New Roman"/>
                <w:shd w:val="clear" w:color="auto" w:fill="FFFFFF"/>
              </w:rPr>
              <w:t>Проект нормативного правового акта содержит положения, устанавливающие ранее</w:t>
            </w:r>
            <w:r w:rsidR="003761A9">
              <w:rPr>
                <w:rFonts w:ascii="Times New Roman" w:hAnsi="Times New Roman"/>
                <w:shd w:val="clear" w:color="auto" w:fill="FFFFFF"/>
              </w:rPr>
              <w:t xml:space="preserve">                         </w:t>
            </w:r>
            <w:r w:rsidR="005877D2" w:rsidRPr="005877D2">
              <w:rPr>
                <w:rFonts w:ascii="Times New Roman" w:hAnsi="Times New Roman"/>
                <w:shd w:val="clear" w:color="auto" w:fill="FFFFFF"/>
              </w:rPr>
              <w:t xml:space="preserve"> не предусмотренные законодательством региона и иными нормативными правовыми актами административные обязанности, запреты и ограничения для физических и юридических лиц</w:t>
            </w:r>
            <w:r w:rsidR="00696B76">
              <w:rPr>
                <w:rFonts w:ascii="Times New Roman" w:hAnsi="Times New Roman"/>
                <w:shd w:val="clear" w:color="auto" w:fill="FFFFFF"/>
              </w:rPr>
              <w:t xml:space="preserve">               </w:t>
            </w:r>
            <w:r w:rsidR="005877D2" w:rsidRPr="005877D2">
              <w:rPr>
                <w:rFonts w:ascii="Times New Roman" w:hAnsi="Times New Roman"/>
                <w:shd w:val="clear" w:color="auto" w:fill="FFFFFF"/>
              </w:rPr>
              <w:t xml:space="preserve"> в сфере проведения ОРВ или способствующие их установлению, а также положения, способствующие возникновению ранее не предусмотренных законодательством региона</w:t>
            </w:r>
            <w:r w:rsidR="00696B76">
              <w:rPr>
                <w:rFonts w:ascii="Times New Roman" w:hAnsi="Times New Roman"/>
                <w:shd w:val="clear" w:color="auto" w:fill="FFFFFF"/>
              </w:rPr>
              <w:t xml:space="preserve">                   </w:t>
            </w:r>
            <w:r w:rsidR="005877D2" w:rsidRPr="005877D2">
              <w:rPr>
                <w:rFonts w:ascii="Times New Roman" w:hAnsi="Times New Roman"/>
                <w:shd w:val="clear" w:color="auto" w:fill="FFFFFF"/>
              </w:rPr>
              <w:t xml:space="preserve"> и иными нормативными правовыми актами расходов физических и юридических лиц в сфере проведения ОРВ.</w:t>
            </w:r>
            <w:r w:rsidR="005877D2" w:rsidRPr="00F8603B">
              <w:rPr>
                <w:rFonts w:ascii="Times New Roman" w:hAnsi="Times New Roman" w:cs="Times New Roman"/>
              </w:rPr>
              <w:t xml:space="preserve"> Проект постановления администрации Асбестовского городского округа подготовлен в целях приведения в соответствие</w:t>
            </w:r>
            <w:r w:rsidR="005877D2">
              <w:rPr>
                <w:rFonts w:ascii="Times New Roman" w:hAnsi="Times New Roman" w:cs="Times New Roman"/>
              </w:rPr>
              <w:t xml:space="preserve"> </w:t>
            </w:r>
            <w:r w:rsidR="005877D2" w:rsidRPr="00F8603B">
              <w:rPr>
                <w:rFonts w:ascii="Times New Roman" w:hAnsi="Times New Roman" w:cs="Times New Roman"/>
              </w:rPr>
              <w:t>с федеральным и областным законодательством.</w:t>
            </w:r>
          </w:p>
          <w:p w:rsidR="00A66F55" w:rsidRPr="00F8603B" w:rsidRDefault="00A66F55" w:rsidP="003A4E9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 xml:space="preserve">4.3. Срок проведения публичных консультаций: </w:t>
            </w:r>
            <w:r w:rsidR="003A4E9F">
              <w:rPr>
                <w:rFonts w:ascii="Times New Roman" w:hAnsi="Times New Roman" w:cs="Times New Roman"/>
              </w:rPr>
              <w:t>2</w:t>
            </w:r>
            <w:r w:rsidR="00293487" w:rsidRPr="00F8603B">
              <w:rPr>
                <w:rFonts w:ascii="Times New Roman" w:hAnsi="Times New Roman" w:cs="Times New Roman"/>
              </w:rPr>
              <w:t xml:space="preserve">0 </w:t>
            </w:r>
            <w:r w:rsidR="00C36595" w:rsidRPr="00F8603B">
              <w:rPr>
                <w:rFonts w:ascii="Times New Roman" w:hAnsi="Times New Roman" w:cs="Times New Roman"/>
              </w:rPr>
              <w:t>рабочих</w:t>
            </w:r>
            <w:r w:rsidR="00293487" w:rsidRPr="00F8603B">
              <w:rPr>
                <w:rFonts w:ascii="Times New Roman" w:hAnsi="Times New Roman" w:cs="Times New Roman"/>
              </w:rPr>
              <w:t xml:space="preserve"> дней</w:t>
            </w:r>
            <w:r w:rsidR="00C36595" w:rsidRPr="00F8603B">
              <w:rPr>
                <w:rFonts w:ascii="Times New Roman" w:hAnsi="Times New Roman" w:cs="Times New Roman"/>
              </w:rPr>
              <w:t>.</w:t>
            </w:r>
          </w:p>
        </w:tc>
      </w:tr>
      <w:tr w:rsidR="00A66F55" w:rsidRPr="00F8603B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F8603B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A66F55" w:rsidRPr="00F8603B" w:rsidTr="00F8603B">
        <w:tc>
          <w:tcPr>
            <w:tcW w:w="1020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66F55" w:rsidRPr="00F8603B" w:rsidRDefault="00A66F55" w:rsidP="0026588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5.1. Описание проблемы, на решение которой направлен предлагаемый способ регулирования, услов</w:t>
            </w:r>
            <w:r w:rsidR="00293487" w:rsidRPr="00F8603B">
              <w:rPr>
                <w:rFonts w:ascii="Times New Roman" w:hAnsi="Times New Roman" w:cs="Times New Roman"/>
              </w:rPr>
              <w:t>ий и факторов ее существования:</w:t>
            </w:r>
          </w:p>
          <w:p w:rsidR="005C5843" w:rsidRDefault="00293487" w:rsidP="00265887">
            <w:pPr>
              <w:ind w:firstLine="0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Проблема:</w:t>
            </w:r>
            <w:r w:rsidR="009056E0" w:rsidRPr="00F8603B">
              <w:rPr>
                <w:rFonts w:ascii="Times New Roman" w:hAnsi="Times New Roman" w:cs="Times New Roman"/>
              </w:rPr>
              <w:t xml:space="preserve"> </w:t>
            </w:r>
            <w:r w:rsidR="005C5843">
              <w:rPr>
                <w:rFonts w:ascii="Times New Roman" w:hAnsi="Times New Roman" w:cs="Times New Roman"/>
              </w:rPr>
              <w:t xml:space="preserve">отсутствие </w:t>
            </w:r>
            <w:r w:rsidR="005C5843" w:rsidRPr="003A4E9F">
              <w:rPr>
                <w:rFonts w:ascii="Times New Roman" w:hAnsi="Times New Roman" w:cs="Times New Roman"/>
              </w:rPr>
              <w:t>Положения о порядке проведения отбора</w:t>
            </w:r>
            <w:r w:rsidR="005C5843">
              <w:rPr>
                <w:rFonts w:ascii="Times New Roman" w:hAnsi="Times New Roman" w:cs="Times New Roman"/>
              </w:rPr>
              <w:t xml:space="preserve"> </w:t>
            </w:r>
            <w:r w:rsidR="005C5843" w:rsidRPr="003A4E9F">
              <w:rPr>
                <w:rFonts w:ascii="Times New Roman" w:hAnsi="Times New Roman" w:cs="Times New Roman"/>
              </w:rPr>
              <w:t>способом запроса предложений</w:t>
            </w:r>
            <w:r w:rsidR="005C5843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="005C5843" w:rsidRPr="003A4E9F">
              <w:rPr>
                <w:rFonts w:ascii="Times New Roman" w:hAnsi="Times New Roman" w:cs="Times New Roman"/>
              </w:rPr>
              <w:t>с целью предоставления субсидии</w:t>
            </w:r>
            <w:r w:rsidR="005C5843">
              <w:rPr>
                <w:rFonts w:ascii="Times New Roman" w:hAnsi="Times New Roman" w:cs="Times New Roman"/>
              </w:rPr>
              <w:t xml:space="preserve"> </w:t>
            </w:r>
            <w:r w:rsidR="005C5843" w:rsidRPr="003A4E9F">
              <w:rPr>
                <w:rFonts w:ascii="Times New Roman" w:hAnsi="Times New Roman" w:cs="Times New Roman"/>
              </w:rPr>
              <w:t>из бюджета Асбестовского городского округа на поддержку деятельности социально ориентированных некоммерческих организаций, не являющихся государственными (муниципальными) учреждениями, расположенных на территории Асбестовского городского округа в 2022 году</w:t>
            </w:r>
          </w:p>
          <w:p w:rsidR="00A66F55" w:rsidRPr="00F8603B" w:rsidRDefault="00A66F55" w:rsidP="0026588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5.2. Негативные эффекты, возникающие в связи с наличием проблемы:</w:t>
            </w:r>
          </w:p>
          <w:p w:rsidR="00A66F55" w:rsidRPr="00F8603B" w:rsidRDefault="00293487" w:rsidP="005C5843">
            <w:pPr>
              <w:pStyle w:val="a5"/>
              <w:rPr>
                <w:rFonts w:eastAsia="Calibri"/>
              </w:rPr>
            </w:pPr>
            <w:r w:rsidRPr="005C5843">
              <w:rPr>
                <w:rFonts w:ascii="Times New Roman" w:hAnsi="Times New Roman" w:cs="Times New Roman"/>
              </w:rPr>
              <w:t xml:space="preserve">Наличие проблемы приводит к </w:t>
            </w:r>
            <w:r w:rsidR="00AB019A" w:rsidRPr="005C5843">
              <w:rPr>
                <w:rFonts w:ascii="Times New Roman" w:hAnsi="Times New Roman" w:cs="Times New Roman"/>
              </w:rPr>
              <w:t xml:space="preserve">отсутствию финансовой поддержки </w:t>
            </w:r>
            <w:r w:rsidR="005C5843" w:rsidRPr="005C5843">
              <w:rPr>
                <w:rFonts w:ascii="Times New Roman" w:hAnsi="Times New Roman" w:cs="Times New Roman"/>
              </w:rPr>
              <w:t>социально ориентированных некоммерческих организаций</w:t>
            </w:r>
            <w:r w:rsidR="005C5843">
              <w:rPr>
                <w:rFonts w:ascii="Times New Roman" w:hAnsi="Times New Roman" w:cs="Times New Roman"/>
              </w:rPr>
              <w:t xml:space="preserve">, </w:t>
            </w:r>
            <w:r w:rsidR="005C5843" w:rsidRPr="005C5843">
              <w:rPr>
                <w:rFonts w:ascii="Times New Roman" w:hAnsi="Times New Roman" w:cs="Times New Roman"/>
              </w:rPr>
              <w:t>не являющихся государственными (муниципальными) учреждениями, расположенных на</w:t>
            </w:r>
            <w:r w:rsidR="005C5843" w:rsidRPr="003A4E9F">
              <w:rPr>
                <w:rFonts w:ascii="Times New Roman" w:hAnsi="Times New Roman" w:cs="Times New Roman"/>
              </w:rPr>
              <w:t xml:space="preserve"> территории Асбестовского городского округа</w:t>
            </w:r>
            <w:r w:rsidR="00946D95" w:rsidRPr="00F8603B">
              <w:rPr>
                <w:rFonts w:ascii="Times New Roman" w:hAnsi="Times New Roman" w:cs="Times New Roman"/>
              </w:rPr>
              <w:br/>
            </w:r>
            <w:r w:rsidR="00A66F55" w:rsidRPr="00F8603B">
              <w:rPr>
                <w:rFonts w:ascii="Times New Roman" w:hAnsi="Times New Roman" w:cs="Times New Roman"/>
              </w:rPr>
              <w:t>5.3. Источники данных:</w:t>
            </w:r>
            <w:r w:rsidR="00AB019A" w:rsidRPr="00F8603B">
              <w:rPr>
                <w:rFonts w:eastAsia="Calibri"/>
              </w:rPr>
              <w:t>(место для текстового описания).</w:t>
            </w:r>
          </w:p>
        </w:tc>
      </w:tr>
      <w:tr w:rsidR="00A66F55" w:rsidRPr="00F8603B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9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D95" w:rsidRPr="00F8603B" w:rsidRDefault="00A66F55" w:rsidP="005877D2">
            <w:pPr>
              <w:pStyle w:val="a7"/>
            </w:pPr>
            <w:r w:rsidRPr="00F8603B">
              <w:rPr>
                <w:rFonts w:ascii="Times New Roman" w:hAnsi="Times New Roman" w:cs="Times New Roman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A66F55" w:rsidRPr="00F8603B" w:rsidTr="00F8603B">
        <w:tc>
          <w:tcPr>
            <w:tcW w:w="1020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66F55" w:rsidRPr="00F8603B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6.1. Федеральный опыт в соответствующих сферах</w:t>
            </w:r>
            <w:r w:rsidR="005877D2">
              <w:rPr>
                <w:rFonts w:ascii="Times New Roman" w:hAnsi="Times New Roman" w:cs="Times New Roman"/>
              </w:rPr>
              <w:t>:</w:t>
            </w:r>
          </w:p>
          <w:p w:rsidR="00284BC4" w:rsidRPr="00613001" w:rsidRDefault="0052535F" w:rsidP="005617AA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kern w:val="0"/>
                <w:sz w:val="24"/>
                <w:szCs w:val="24"/>
                <w:lang w:val="ru-RU" w:eastAsia="ru-RU"/>
              </w:rPr>
            </w:pPr>
            <w:r w:rsidRPr="00613001">
              <w:rPr>
                <w:rFonts w:ascii="Times New Roman" w:hAnsi="Times New Roman"/>
                <w:b w:val="0"/>
                <w:kern w:val="0"/>
                <w:sz w:val="24"/>
                <w:szCs w:val="24"/>
                <w:lang w:val="ru-RU" w:eastAsia="ru-RU"/>
              </w:rPr>
              <w:t xml:space="preserve">Федеральный опыт в соответствующей </w:t>
            </w:r>
            <w:r w:rsidR="00396F65" w:rsidRPr="00613001">
              <w:rPr>
                <w:rFonts w:ascii="Times New Roman" w:hAnsi="Times New Roman"/>
                <w:b w:val="0"/>
                <w:kern w:val="0"/>
                <w:sz w:val="24"/>
                <w:szCs w:val="24"/>
                <w:lang w:val="ru-RU" w:eastAsia="ru-RU"/>
              </w:rPr>
              <w:t xml:space="preserve">сфере: </w:t>
            </w:r>
            <w:r w:rsidR="00284BC4" w:rsidRPr="00613001">
              <w:rPr>
                <w:rFonts w:ascii="Times New Roman" w:hAnsi="Times New Roman"/>
                <w:b w:val="0"/>
                <w:color w:val="26282F"/>
                <w:kern w:val="0"/>
                <w:sz w:val="24"/>
                <w:szCs w:val="24"/>
                <w:lang w:val="ru-RU" w:eastAsia="ru-RU"/>
              </w:rPr>
              <w:t xml:space="preserve">Федеральный </w:t>
            </w:r>
            <w:hyperlink r:id="rId8" w:history="1">
              <w:r w:rsidR="00284BC4" w:rsidRPr="00613001">
                <w:rPr>
                  <w:rFonts w:ascii="Times New Roman" w:hAnsi="Times New Roman"/>
                  <w:b w:val="0"/>
                  <w:color w:val="26282F"/>
                  <w:kern w:val="0"/>
                  <w:sz w:val="24"/>
                  <w:szCs w:val="24"/>
                  <w:lang w:val="ru-RU" w:eastAsia="ru-RU"/>
                </w:rPr>
                <w:t>закон</w:t>
              </w:r>
            </w:hyperlink>
            <w:r w:rsidR="00284BC4" w:rsidRPr="00613001">
              <w:rPr>
                <w:rFonts w:ascii="Times New Roman" w:hAnsi="Times New Roman"/>
                <w:b w:val="0"/>
                <w:color w:val="26282F"/>
                <w:kern w:val="0"/>
                <w:sz w:val="24"/>
                <w:szCs w:val="24"/>
                <w:lang w:val="ru-RU" w:eastAsia="ru-RU"/>
              </w:rPr>
              <w:t xml:space="preserve"> от 12 января 1996 года                  № 7-ФЗ «О некоммерческих организациях»</w:t>
            </w:r>
          </w:p>
          <w:p w:rsidR="00A66F55" w:rsidRPr="00F8603B" w:rsidRDefault="0052535F" w:rsidP="005617A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 xml:space="preserve">6.2. Источники данных: </w:t>
            </w:r>
            <w:r w:rsidR="005617AA" w:rsidRPr="00F8603B">
              <w:rPr>
                <w:rFonts w:ascii="Times New Roman" w:hAnsi="Times New Roman" w:cs="Times New Roman"/>
              </w:rPr>
              <w:t>Консультант Плюс.</w:t>
            </w:r>
          </w:p>
        </w:tc>
      </w:tr>
      <w:tr w:rsidR="00A66F55" w:rsidRPr="00F8603B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E8A" w:rsidRPr="00F8603B" w:rsidRDefault="00A66F55" w:rsidP="00284BC4">
            <w:pPr>
              <w:pStyle w:val="a7"/>
              <w:jc w:val="both"/>
            </w:pPr>
            <w:r w:rsidRPr="00F8603B">
              <w:rPr>
                <w:rFonts w:ascii="Times New Roman" w:hAnsi="Times New Roman" w:cs="Times New Roman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Думы Асбестовского городского округа, администрации Асбестовского городского округа</w:t>
            </w:r>
          </w:p>
        </w:tc>
      </w:tr>
      <w:tr w:rsidR="00A66F55" w:rsidRPr="00F8603B" w:rsidTr="00F8603B">
        <w:tc>
          <w:tcPr>
            <w:tcW w:w="43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 w:rsidP="005E6C5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7.1. Цели предлагаемого регулирования: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 w:rsidP="005E6C5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F8603B" w:rsidRDefault="00A66F55" w:rsidP="005E6C5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7.3. Положения проекта, направленные на достижение целей регулирования</w:t>
            </w:r>
          </w:p>
        </w:tc>
      </w:tr>
      <w:tr w:rsidR="00A66F55" w:rsidRPr="00F8603B" w:rsidTr="00F8603B">
        <w:tc>
          <w:tcPr>
            <w:tcW w:w="43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1C0F7D" w:rsidRDefault="001C0F7D" w:rsidP="00284BC4">
            <w:pPr>
              <w:ind w:firstLine="0"/>
              <w:rPr>
                <w:rFonts w:ascii="Times New Roman" w:hAnsi="Times New Roman" w:cs="Times New Roman"/>
              </w:rPr>
            </w:pPr>
            <w:r w:rsidRPr="001C0F7D">
              <w:rPr>
                <w:rFonts w:ascii="Times New Roman" w:hAnsi="Times New Roman" w:cs="Times New Roman"/>
              </w:rPr>
              <w:t>Поддержка деятельности социально ориентированных некоммерческих организаций, не являющихся государственными (муниципальными) учреждениями, расположенных на территории Асбестовского городского округа в 2022 году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1C0F7D" w:rsidRDefault="005617AA" w:rsidP="005617AA">
            <w:pPr>
              <w:ind w:firstLine="0"/>
              <w:rPr>
                <w:rFonts w:ascii="Times New Roman" w:hAnsi="Times New Roman" w:cs="Times New Roman"/>
              </w:rPr>
            </w:pPr>
            <w:r w:rsidRPr="001C0F7D">
              <w:rPr>
                <w:rFonts w:eastAsia="Calibri"/>
                <w:iCs/>
                <w:lang w:eastAsia="en-US"/>
              </w:rPr>
              <w:t>После вступления в силу</w:t>
            </w:r>
            <w:r w:rsidR="009056E0" w:rsidRPr="001C0F7D">
              <w:rPr>
                <w:rFonts w:eastAsia="Calibri"/>
                <w:iCs/>
                <w:lang w:eastAsia="en-US"/>
              </w:rPr>
              <w:t xml:space="preserve"> </w:t>
            </w:r>
            <w:r w:rsidRPr="001C0F7D">
              <w:rPr>
                <w:rFonts w:eastAsia="Calibri"/>
                <w:iCs/>
                <w:lang w:eastAsia="en-US"/>
              </w:rPr>
              <w:t>нормативного правового</w:t>
            </w:r>
            <w:r w:rsidR="009056E0" w:rsidRPr="001C0F7D">
              <w:rPr>
                <w:rFonts w:eastAsia="Calibri"/>
                <w:iCs/>
                <w:lang w:eastAsia="en-US"/>
              </w:rPr>
              <w:t xml:space="preserve"> </w:t>
            </w:r>
            <w:r w:rsidRPr="001C0F7D">
              <w:rPr>
                <w:rFonts w:eastAsia="Calibri"/>
                <w:iCs/>
                <w:lang w:eastAsia="en-US"/>
              </w:rPr>
              <w:t>акта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1C0F7D" w:rsidRDefault="00DD3E9A" w:rsidP="001C0F7D">
            <w:pPr>
              <w:pStyle w:val="a5"/>
              <w:ind w:left="-108" w:right="-108"/>
              <w:rPr>
                <w:rFonts w:ascii="Times New Roman" w:hAnsi="Times New Roman" w:cs="Times New Roman"/>
              </w:rPr>
            </w:pPr>
            <w:r w:rsidRPr="001C0F7D">
              <w:rPr>
                <w:rFonts w:ascii="Times New Roman" w:hAnsi="Times New Roman" w:cs="Times New Roman"/>
              </w:rPr>
              <w:t>Компенсация</w:t>
            </w:r>
            <w:r w:rsidR="00B36C05" w:rsidRPr="001C0F7D">
              <w:rPr>
                <w:rFonts w:ascii="Times New Roman" w:hAnsi="Times New Roman" w:cs="Times New Roman"/>
              </w:rPr>
              <w:t xml:space="preserve"> части затрат </w:t>
            </w:r>
            <w:r w:rsidR="001C0F7D" w:rsidRPr="001C0F7D">
              <w:rPr>
                <w:rFonts w:ascii="Times New Roman" w:hAnsi="Times New Roman" w:cs="Times New Roman"/>
              </w:rPr>
              <w:t>социально ориентированных</w:t>
            </w:r>
            <w:r w:rsidR="001C0F7D" w:rsidRPr="001C0F7D">
              <w:rPr>
                <w:rFonts w:ascii="Times New Roman" w:hAnsi="Times New Roman" w:cs="Times New Roman"/>
              </w:rPr>
              <w:br/>
              <w:t xml:space="preserve">некоммерческих организаций, </w:t>
            </w:r>
          </w:p>
        </w:tc>
      </w:tr>
      <w:tr w:rsidR="00A66F55" w:rsidRPr="00F8603B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E8A" w:rsidRPr="00F8603B" w:rsidRDefault="00A66F55" w:rsidP="00284BC4">
            <w:pPr>
              <w:pStyle w:val="a7"/>
            </w:pPr>
            <w:r w:rsidRPr="00F8603B">
              <w:rPr>
                <w:rFonts w:ascii="Times New Roman" w:hAnsi="Times New Roman" w:cs="Times New Roman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A66F55" w:rsidRPr="00F8603B" w:rsidTr="00F8603B">
        <w:tc>
          <w:tcPr>
            <w:tcW w:w="1020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66F55" w:rsidRPr="00F8603B" w:rsidRDefault="00A66F55" w:rsidP="005617A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8.1. Описание предлагаемого способа решения проблемы и преодоления связанных с ней негативных эффектов:</w:t>
            </w:r>
          </w:p>
          <w:p w:rsidR="00A66F55" w:rsidRPr="00F8603B" w:rsidRDefault="002827D8" w:rsidP="005C5843">
            <w:pPr>
              <w:pStyle w:val="a5"/>
              <w:rPr>
                <w:rFonts w:ascii="Times New Roman" w:hAnsi="Times New Roman" w:cs="Times New Roman"/>
              </w:rPr>
            </w:pPr>
            <w:r w:rsidRPr="005C5843">
              <w:rPr>
                <w:rFonts w:ascii="Times New Roman" w:hAnsi="Times New Roman" w:cs="Times New Roman"/>
              </w:rPr>
              <w:t>Постановление администрации Асбестовского городского округа разработано в целях</w:t>
            </w:r>
            <w:r w:rsidR="009056E0" w:rsidRPr="005C5843">
              <w:rPr>
                <w:rFonts w:ascii="Times New Roman" w:hAnsi="Times New Roman" w:cs="Times New Roman"/>
              </w:rPr>
              <w:t xml:space="preserve"> </w:t>
            </w:r>
            <w:r w:rsidR="005617AA" w:rsidRPr="005C5843">
              <w:rPr>
                <w:rFonts w:ascii="Times New Roman" w:hAnsi="Times New Roman"/>
              </w:rPr>
              <w:t xml:space="preserve">поддержки </w:t>
            </w:r>
            <w:r w:rsidR="005C5843" w:rsidRPr="005C5843">
              <w:rPr>
                <w:rFonts w:ascii="Times New Roman" w:hAnsi="Times New Roman" w:cs="Times New Roman"/>
              </w:rPr>
              <w:t>социально ориентированных некоммерческих организаций, не являющихся государственными (муниципальными) учреждениями, расположенных на территории Асбестовского городского округа. Утверждение Положения позволит реализовать финансовую поддержку социально ориентированных некоммерческих организаций на территории Асбестовского городского округа.</w:t>
            </w:r>
            <w:r w:rsidR="005617AA" w:rsidRPr="00F8603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6F55" w:rsidRPr="00F8603B" w:rsidTr="00F8603B">
        <w:tc>
          <w:tcPr>
            <w:tcW w:w="1020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62E8A" w:rsidRPr="00F8603B" w:rsidRDefault="00A66F55" w:rsidP="00562E8A">
            <w:pPr>
              <w:pStyle w:val="a7"/>
            </w:pPr>
            <w:r w:rsidRPr="00F8603B">
              <w:rPr>
                <w:rFonts w:ascii="Times New Roman" w:hAnsi="Times New Roman" w:cs="Times New Roman"/>
              </w:rPr>
              <w:t>8.2. Описание иных способов решения проблемы (с указанием того, каким образом каждым из способов могла бы быть решена проблема):</w:t>
            </w:r>
            <w:r w:rsidR="002827D8" w:rsidRPr="00F8603B">
              <w:rPr>
                <w:rFonts w:ascii="Times New Roman" w:hAnsi="Times New Roman" w:cs="Times New Roman"/>
              </w:rPr>
              <w:t xml:space="preserve"> отсутствуют.</w:t>
            </w:r>
          </w:p>
        </w:tc>
      </w:tr>
      <w:tr w:rsidR="00A66F55" w:rsidRPr="00F8603B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F8603B" w:rsidRDefault="00A66F55" w:rsidP="002827D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 и органы местного самоуправления, интересы которых будут затронуты предлагаемым правовым регулированием, оценка количества таких субъектов</w:t>
            </w:r>
          </w:p>
        </w:tc>
      </w:tr>
      <w:tr w:rsidR="00A66F55" w:rsidRPr="00F8603B" w:rsidTr="00F8603B">
        <w:tc>
          <w:tcPr>
            <w:tcW w:w="461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284BC4" w:rsidRDefault="00A66F55" w:rsidP="00120AC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84BC4">
              <w:rPr>
                <w:rFonts w:ascii="Times New Roman" w:hAnsi="Times New Roman" w:cs="Times New Roman"/>
              </w:rPr>
              <w:t>9.1. Группа участников отношений (описание группы субъектов предпринимательской и инвестиционной деятельности):</w:t>
            </w:r>
          </w:p>
          <w:p w:rsidR="00F01266" w:rsidRPr="00284BC4" w:rsidRDefault="00A66F55" w:rsidP="00284BC4">
            <w:pPr>
              <w:pStyle w:val="a7"/>
              <w:ind w:right="-26"/>
              <w:jc w:val="both"/>
              <w:rPr>
                <w:rFonts w:ascii="Times New Roman" w:hAnsi="Times New Roman" w:cs="Times New Roman"/>
              </w:rPr>
            </w:pPr>
            <w:r w:rsidRPr="00284BC4">
              <w:rPr>
                <w:rFonts w:ascii="Times New Roman" w:hAnsi="Times New Roman" w:cs="Times New Roman"/>
              </w:rPr>
              <w:t>9.1.1</w:t>
            </w:r>
            <w:r w:rsidR="00284BC4" w:rsidRPr="00284BC4">
              <w:rPr>
                <w:rFonts w:ascii="Times New Roman" w:hAnsi="Times New Roman" w:cs="Times New Roman"/>
              </w:rPr>
              <w:t xml:space="preserve">. социально ориентированные  некоммерческие организации </w:t>
            </w:r>
            <w:r w:rsidR="00F8603B" w:rsidRPr="00284BC4">
              <w:rPr>
                <w:rFonts w:ascii="Times New Roman" w:hAnsi="Times New Roman" w:cs="Times New Roman"/>
              </w:rPr>
              <w:t>и</w:t>
            </w:r>
            <w:r w:rsidR="002827D8" w:rsidRPr="00284BC4">
              <w:rPr>
                <w:rFonts w:ascii="Times New Roman" w:hAnsi="Times New Roman" w:cs="Times New Roman"/>
              </w:rPr>
              <w:t xml:space="preserve"> администраци</w:t>
            </w:r>
            <w:r w:rsidR="00734A21" w:rsidRPr="00284BC4">
              <w:rPr>
                <w:rFonts w:ascii="Times New Roman" w:hAnsi="Times New Roman" w:cs="Times New Roman"/>
              </w:rPr>
              <w:t>я</w:t>
            </w:r>
            <w:r w:rsidR="002827D8" w:rsidRPr="00284BC4">
              <w:rPr>
                <w:rFonts w:ascii="Times New Roman" w:hAnsi="Times New Roman" w:cs="Times New Roman"/>
              </w:rPr>
              <w:t xml:space="preserve"> Асбестовского городского округа.</w:t>
            </w:r>
          </w:p>
        </w:tc>
        <w:tc>
          <w:tcPr>
            <w:tcW w:w="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284BC4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284BC4">
              <w:rPr>
                <w:rFonts w:ascii="Times New Roman" w:hAnsi="Times New Roman" w:cs="Times New Roman"/>
              </w:rPr>
              <w:t>9.2. Оценка количества участников отношений:</w:t>
            </w:r>
          </w:p>
          <w:p w:rsidR="00611AEB" w:rsidRPr="00284BC4" w:rsidRDefault="00611AEB">
            <w:pPr>
              <w:pStyle w:val="a7"/>
              <w:rPr>
                <w:rFonts w:ascii="Times New Roman" w:hAnsi="Times New Roman" w:cs="Times New Roman"/>
              </w:rPr>
            </w:pPr>
          </w:p>
          <w:p w:rsidR="00611AEB" w:rsidRPr="00284BC4" w:rsidRDefault="00611AEB" w:rsidP="00611AEB">
            <w:pPr>
              <w:pStyle w:val="a7"/>
              <w:rPr>
                <w:rFonts w:ascii="Times New Roman" w:hAnsi="Times New Roman" w:cs="Times New Roman"/>
              </w:rPr>
            </w:pPr>
            <w:r w:rsidRPr="00284BC4">
              <w:rPr>
                <w:rFonts w:ascii="Times New Roman" w:hAnsi="Times New Roman" w:cs="Times New Roman"/>
              </w:rPr>
              <w:t xml:space="preserve">9.2.1. </w:t>
            </w:r>
            <w:r w:rsidR="00A66F55" w:rsidRPr="00284BC4">
              <w:rPr>
                <w:rFonts w:ascii="Times New Roman" w:hAnsi="Times New Roman" w:cs="Times New Roman"/>
              </w:rPr>
              <w:t>На стадии разработки акта:</w:t>
            </w:r>
            <w:r w:rsidR="00F8603B" w:rsidRPr="00284BC4">
              <w:rPr>
                <w:rFonts w:ascii="Times New Roman" w:hAnsi="Times New Roman" w:cs="Times New Roman"/>
              </w:rPr>
              <w:t xml:space="preserve"> администраци</w:t>
            </w:r>
            <w:r w:rsidR="00734A21" w:rsidRPr="00284BC4">
              <w:rPr>
                <w:rFonts w:ascii="Times New Roman" w:hAnsi="Times New Roman" w:cs="Times New Roman"/>
              </w:rPr>
              <w:t>я</w:t>
            </w:r>
            <w:r w:rsidR="00F8603B" w:rsidRPr="00284BC4">
              <w:rPr>
                <w:rFonts w:ascii="Times New Roman" w:hAnsi="Times New Roman" w:cs="Times New Roman"/>
              </w:rPr>
              <w:t xml:space="preserve"> Асбестовского городского округа</w:t>
            </w:r>
          </w:p>
          <w:p w:rsidR="00284BC4" w:rsidRPr="00284BC4" w:rsidRDefault="00284BC4" w:rsidP="00611AEB">
            <w:pPr>
              <w:pStyle w:val="a7"/>
            </w:pPr>
          </w:p>
          <w:p w:rsidR="00611AEB" w:rsidRPr="00284BC4" w:rsidRDefault="000D5275" w:rsidP="00611AEB">
            <w:pPr>
              <w:pStyle w:val="a7"/>
              <w:rPr>
                <w:rFonts w:ascii="Times New Roman" w:hAnsi="Times New Roman" w:cs="Times New Roman"/>
              </w:rPr>
            </w:pPr>
            <w:r w:rsidRPr="00284BC4">
              <w:t>9</w:t>
            </w:r>
            <w:r w:rsidR="00611AEB" w:rsidRPr="00284BC4">
              <w:t xml:space="preserve">.2.2. </w:t>
            </w:r>
            <w:r w:rsidR="00611AEB" w:rsidRPr="00284BC4">
              <w:rPr>
                <w:rFonts w:ascii="Times New Roman" w:hAnsi="Times New Roman" w:cs="Times New Roman"/>
              </w:rPr>
              <w:t>На стад</w:t>
            </w:r>
            <w:r w:rsidRPr="00284BC4">
              <w:rPr>
                <w:rFonts w:ascii="Times New Roman" w:hAnsi="Times New Roman" w:cs="Times New Roman"/>
              </w:rPr>
              <w:t xml:space="preserve">ии разработки акта: </w:t>
            </w:r>
            <w:r w:rsidR="00284BC4" w:rsidRPr="00284BC4">
              <w:rPr>
                <w:rFonts w:ascii="Times New Roman" w:hAnsi="Times New Roman" w:cs="Times New Roman"/>
              </w:rPr>
              <w:t>6</w:t>
            </w:r>
          </w:p>
          <w:p w:rsidR="00611AEB" w:rsidRPr="00284BC4" w:rsidRDefault="00611AEB" w:rsidP="00284BC4">
            <w:pPr>
              <w:pStyle w:val="a7"/>
            </w:pPr>
            <w:r w:rsidRPr="00284BC4">
              <w:rPr>
                <w:rFonts w:ascii="Times New Roman" w:hAnsi="Times New Roman" w:cs="Times New Roman"/>
              </w:rPr>
              <w:t>После введен</w:t>
            </w:r>
            <w:r w:rsidR="000D5275" w:rsidRPr="00284BC4">
              <w:rPr>
                <w:rFonts w:ascii="Times New Roman" w:hAnsi="Times New Roman" w:cs="Times New Roman"/>
              </w:rPr>
              <w:t>ия предлагаемого регулирования:</w:t>
            </w:r>
            <w:r w:rsidR="001930A9" w:rsidRPr="00284BC4">
              <w:rPr>
                <w:rFonts w:ascii="Times New Roman" w:hAnsi="Times New Roman" w:cs="Times New Roman"/>
              </w:rPr>
              <w:t xml:space="preserve"> </w:t>
            </w:r>
            <w:r w:rsidR="00284BC4" w:rsidRPr="00284BC4">
              <w:rPr>
                <w:rFonts w:ascii="Times New Roman" w:hAnsi="Times New Roman" w:cs="Times New Roman"/>
              </w:rPr>
              <w:t>7</w:t>
            </w:r>
          </w:p>
        </w:tc>
      </w:tr>
      <w:tr w:rsidR="00A66F55" w:rsidRPr="00F8603B" w:rsidTr="00F8603B">
        <w:tc>
          <w:tcPr>
            <w:tcW w:w="1020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C3EC0" w:rsidRPr="00F8603B" w:rsidRDefault="00A66F55" w:rsidP="00F8603B">
            <w:pPr>
              <w:pStyle w:val="a7"/>
              <w:jc w:val="both"/>
            </w:pPr>
            <w:r w:rsidRPr="00F8603B">
              <w:rPr>
                <w:rFonts w:ascii="Times New Roman" w:hAnsi="Times New Roman" w:cs="Times New Roman"/>
              </w:rPr>
              <w:t>9.3. Источники данных:</w:t>
            </w:r>
            <w:r w:rsidR="00F8603B" w:rsidRPr="00F8603B">
              <w:rPr>
                <w:rFonts w:ascii="Times New Roman" w:hAnsi="Times New Roman" w:cs="Times New Roman"/>
              </w:rPr>
              <w:t xml:space="preserve"> </w:t>
            </w:r>
            <w:r w:rsidR="00E30A88" w:rsidRPr="00F8603B">
              <w:rPr>
                <w:rFonts w:eastAsia="Calibri"/>
              </w:rPr>
              <w:t>единый реестр субъектов МСП</w:t>
            </w:r>
          </w:p>
        </w:tc>
      </w:tr>
      <w:tr w:rsidR="00A66F55" w:rsidRPr="00F8603B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F8603B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A66F55" w:rsidRPr="00F8603B" w:rsidTr="00F8603B">
        <w:tc>
          <w:tcPr>
            <w:tcW w:w="33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 w:rsidP="00120AC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10.1. Риски решения проблемы предложенным способом и риски негативных последствий: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 w:rsidP="00120AC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10.2. Оценки вероятности наступления рисков: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 w:rsidP="00120AC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10.3. Методы контроля эффективности избранного способа достижения целей регулирования: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F8603B" w:rsidRDefault="00A66F55" w:rsidP="00120AC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10.4. Степень контроля рисков:</w:t>
            </w:r>
          </w:p>
        </w:tc>
      </w:tr>
      <w:tr w:rsidR="00A66F55" w:rsidRPr="00F8603B" w:rsidTr="00F8603B">
        <w:tc>
          <w:tcPr>
            <w:tcW w:w="33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0D5275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0D5275">
            <w:pPr>
              <w:pStyle w:val="a5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0D5275">
            <w:pPr>
              <w:pStyle w:val="a5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F8603B" w:rsidRDefault="000D5275">
            <w:pPr>
              <w:pStyle w:val="a5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-</w:t>
            </w:r>
          </w:p>
        </w:tc>
      </w:tr>
      <w:tr w:rsidR="00A66F55" w:rsidRPr="00F8603B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9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F8603B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A66F55" w:rsidRPr="00F8603B" w:rsidTr="00F8603B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11.1. Мероприятия, необходимые для достижения целей регулирования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11.2. Сроки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11.3. Описание ожидаемого результата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F8603B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11.4. Объем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F8603B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hAnsi="Times New Roman" w:cs="Times New Roman"/>
              </w:rPr>
              <w:t>11.5. Источник финансирования</w:t>
            </w:r>
          </w:p>
        </w:tc>
      </w:tr>
      <w:tr w:rsidR="00BB0345" w:rsidRPr="00F8603B" w:rsidTr="00F8603B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45" w:rsidRPr="00284BC4" w:rsidRDefault="00BB0345" w:rsidP="00245B4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84BC4">
              <w:rPr>
                <w:rFonts w:ascii="Times New Roman" w:hAnsi="Times New Roman" w:cs="Times New Roman"/>
              </w:rPr>
              <w:t xml:space="preserve">Публикация принятого правового акта </w:t>
            </w:r>
            <w:r w:rsidRPr="00284BC4">
              <w:rPr>
                <w:rFonts w:ascii="Times New Roman" w:hAnsi="Times New Roman"/>
                <w:color w:val="000000"/>
              </w:rPr>
              <w:t>на официальном сайте администрации Асбестовского городского округа в сети Интернет (http://www.</w:t>
            </w:r>
            <w:r w:rsidRPr="00284BC4">
              <w:rPr>
                <w:rFonts w:ascii="Times New Roman" w:hAnsi="Times New Roman"/>
                <w:color w:val="000000"/>
                <w:lang w:val="en-US"/>
              </w:rPr>
              <w:t>asbest</w:t>
            </w:r>
            <w:r w:rsidRPr="00284BC4">
              <w:rPr>
                <w:rFonts w:ascii="Times New Roman" w:hAnsi="Times New Roman"/>
                <w:color w:val="000000"/>
              </w:rPr>
              <w:t>adm.</w:t>
            </w:r>
            <w:r w:rsidRPr="00284BC4">
              <w:rPr>
                <w:rFonts w:ascii="Times New Roman" w:hAnsi="Times New Roman"/>
                <w:color w:val="000000"/>
                <w:lang w:val="en-US"/>
              </w:rPr>
              <w:t>ru</w:t>
            </w:r>
            <w:r w:rsidRPr="00284BC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45" w:rsidRPr="00284BC4" w:rsidRDefault="000D5275" w:rsidP="00245B48">
            <w:pPr>
              <w:pStyle w:val="a5"/>
              <w:rPr>
                <w:rFonts w:ascii="Times New Roman" w:hAnsi="Times New Roman" w:cs="Times New Roman"/>
              </w:rPr>
            </w:pPr>
            <w:r w:rsidRPr="00284BC4">
              <w:rPr>
                <w:rFonts w:ascii="Times New Roman" w:hAnsi="Times New Roman" w:cs="Times New Roman"/>
              </w:rPr>
              <w:t>С момента принятия НПА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45" w:rsidRPr="00284BC4" w:rsidRDefault="00B12ED3" w:rsidP="00245B48">
            <w:pPr>
              <w:pStyle w:val="a5"/>
              <w:rPr>
                <w:rFonts w:ascii="Times New Roman" w:hAnsi="Times New Roman" w:cs="Times New Roman"/>
              </w:rPr>
            </w:pPr>
            <w:r w:rsidRPr="00284BC4">
              <w:rPr>
                <w:rFonts w:ascii="Times New Roman" w:hAnsi="Times New Roman" w:cs="Times New Roman"/>
              </w:rPr>
              <w:t>Проведение отбора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345" w:rsidRPr="00284BC4" w:rsidRDefault="00284BC4" w:rsidP="00284BC4">
            <w:pPr>
              <w:pStyle w:val="a5"/>
              <w:rPr>
                <w:rFonts w:ascii="Times New Roman" w:hAnsi="Times New Roman" w:cs="Times New Roman"/>
              </w:rPr>
            </w:pPr>
            <w:r w:rsidRPr="00284BC4">
              <w:rPr>
                <w:rFonts w:ascii="Times New Roman" w:hAnsi="Times New Roman" w:cs="Times New Roman"/>
              </w:rPr>
              <w:t>1385</w:t>
            </w:r>
            <w:r w:rsidR="000D5275" w:rsidRPr="00284BC4">
              <w:rPr>
                <w:rFonts w:ascii="Times New Roman" w:hAnsi="Times New Roman" w:cs="Times New Roman"/>
              </w:rPr>
              <w:t>,</w:t>
            </w:r>
            <w:r w:rsidRPr="00284BC4">
              <w:rPr>
                <w:rFonts w:ascii="Times New Roman" w:hAnsi="Times New Roman" w:cs="Times New Roman"/>
              </w:rPr>
              <w:t>34</w:t>
            </w:r>
            <w:r w:rsidR="00F01266" w:rsidRPr="00284BC4">
              <w:rPr>
                <w:rFonts w:ascii="Times New Roman" w:hAnsi="Times New Roman" w:cs="Times New Roman"/>
              </w:rPr>
              <w:t xml:space="preserve"> </w:t>
            </w:r>
            <w:r w:rsidR="00B12ED3" w:rsidRPr="00284BC4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345" w:rsidRPr="00284BC4" w:rsidRDefault="00B12ED3" w:rsidP="00245B48">
            <w:pPr>
              <w:pStyle w:val="a5"/>
              <w:rPr>
                <w:rFonts w:ascii="Times New Roman" w:hAnsi="Times New Roman" w:cs="Times New Roman"/>
              </w:rPr>
            </w:pPr>
            <w:r w:rsidRPr="00284BC4">
              <w:rPr>
                <w:rFonts w:ascii="Times New Roman" w:hAnsi="Times New Roman" w:cs="Times New Roman"/>
              </w:rPr>
              <w:t>Бюджет Асбестовского городского округа</w:t>
            </w:r>
          </w:p>
        </w:tc>
      </w:tr>
    </w:tbl>
    <w:p w:rsidR="00A23C3E" w:rsidRPr="00F8603B" w:rsidRDefault="00A23C3E" w:rsidP="00611AEB">
      <w:pPr>
        <w:pStyle w:val="a6"/>
        <w:rPr>
          <w:rFonts w:ascii="Times New Roman" w:hAnsi="Times New Roman" w:cs="Times New Roman"/>
        </w:rPr>
      </w:pPr>
    </w:p>
    <w:p w:rsidR="00104EA7" w:rsidRPr="00F8603B" w:rsidRDefault="00104EA7" w:rsidP="00104EA7">
      <w:pPr>
        <w:pStyle w:val="a6"/>
        <w:rPr>
          <w:rFonts w:ascii="Times New Roman" w:hAnsi="Times New Roman" w:cs="Times New Roman"/>
        </w:rPr>
      </w:pPr>
    </w:p>
    <w:p w:rsidR="00104EA7" w:rsidRPr="00E6529E" w:rsidRDefault="00104EA7" w:rsidP="00104EA7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E6529E">
        <w:rPr>
          <w:rFonts w:ascii="Times New Roman" w:hAnsi="Times New Roman"/>
        </w:rPr>
        <w:t xml:space="preserve">Начальник отдела по экономике </w:t>
      </w:r>
    </w:p>
    <w:p w:rsidR="00104EA7" w:rsidRPr="00E6529E" w:rsidRDefault="00104EA7" w:rsidP="00104EA7">
      <w:pPr>
        <w:ind w:left="567" w:firstLine="0"/>
        <w:rPr>
          <w:rFonts w:ascii="Times New Roman" w:hAnsi="Times New Roman"/>
        </w:rPr>
      </w:pPr>
      <w:r w:rsidRPr="00E6529E">
        <w:rPr>
          <w:rFonts w:ascii="Times New Roman" w:hAnsi="Times New Roman"/>
        </w:rPr>
        <w:t xml:space="preserve">администрации Асбестовского городского округа        </w:t>
      </w:r>
      <w:r>
        <w:rPr>
          <w:rFonts w:ascii="Times New Roman" w:hAnsi="Times New Roman"/>
        </w:rPr>
        <w:t xml:space="preserve">                       </w:t>
      </w:r>
      <w:r w:rsidRPr="00E6529E">
        <w:rPr>
          <w:rFonts w:ascii="Times New Roman" w:hAnsi="Times New Roman"/>
        </w:rPr>
        <w:t xml:space="preserve">              </w:t>
      </w:r>
      <w:r w:rsidR="00E72EA3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</w:t>
      </w:r>
      <w:r w:rsidRPr="00E6529E">
        <w:rPr>
          <w:rFonts w:ascii="Times New Roman" w:hAnsi="Times New Roman"/>
        </w:rPr>
        <w:t>Т.В. Неустроева</w:t>
      </w:r>
      <w:r>
        <w:rPr>
          <w:rFonts w:ascii="Times New Roman" w:hAnsi="Times New Roman"/>
        </w:rPr>
        <w:t xml:space="preserve"> </w:t>
      </w:r>
    </w:p>
    <w:p w:rsidR="00104EA7" w:rsidRPr="00E6529E" w:rsidRDefault="00104EA7" w:rsidP="00104EA7">
      <w:pPr>
        <w:rPr>
          <w:rFonts w:ascii="Times New Roman" w:hAnsi="Times New Roman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284BC4" w:rsidRDefault="00284BC4" w:rsidP="00104EA7">
      <w:pPr>
        <w:rPr>
          <w:rFonts w:ascii="Times New Roman" w:hAnsi="Times New Roman"/>
          <w:sz w:val="28"/>
          <w:szCs w:val="28"/>
        </w:rPr>
      </w:pPr>
    </w:p>
    <w:p w:rsidR="00284BC4" w:rsidRDefault="00284BC4" w:rsidP="00104EA7">
      <w:pPr>
        <w:rPr>
          <w:rFonts w:ascii="Times New Roman" w:hAnsi="Times New Roman"/>
          <w:sz w:val="28"/>
          <w:szCs w:val="28"/>
        </w:rPr>
      </w:pPr>
    </w:p>
    <w:p w:rsidR="00284BC4" w:rsidRDefault="00284BC4" w:rsidP="00104EA7">
      <w:pPr>
        <w:rPr>
          <w:rFonts w:ascii="Times New Roman" w:hAnsi="Times New Roman"/>
          <w:sz w:val="28"/>
          <w:szCs w:val="28"/>
        </w:rPr>
      </w:pPr>
    </w:p>
    <w:p w:rsidR="00284BC4" w:rsidRDefault="00284BC4" w:rsidP="00104EA7">
      <w:pPr>
        <w:rPr>
          <w:rFonts w:ascii="Times New Roman" w:hAnsi="Times New Roman"/>
          <w:sz w:val="28"/>
          <w:szCs w:val="28"/>
        </w:rPr>
      </w:pPr>
    </w:p>
    <w:p w:rsidR="00284BC4" w:rsidRDefault="00284BC4" w:rsidP="00104EA7">
      <w:pPr>
        <w:rPr>
          <w:rFonts w:ascii="Times New Roman" w:hAnsi="Times New Roman"/>
          <w:sz w:val="28"/>
          <w:szCs w:val="28"/>
        </w:rPr>
      </w:pPr>
    </w:p>
    <w:p w:rsidR="00284BC4" w:rsidRDefault="00284BC4" w:rsidP="00104EA7">
      <w:pPr>
        <w:rPr>
          <w:rFonts w:ascii="Times New Roman" w:hAnsi="Times New Roman"/>
          <w:sz w:val="28"/>
          <w:szCs w:val="28"/>
        </w:rPr>
      </w:pPr>
    </w:p>
    <w:p w:rsidR="00284BC4" w:rsidRDefault="00284BC4" w:rsidP="00104EA7">
      <w:pPr>
        <w:rPr>
          <w:rFonts w:ascii="Times New Roman" w:hAnsi="Times New Roman"/>
          <w:sz w:val="28"/>
          <w:szCs w:val="28"/>
        </w:rPr>
      </w:pPr>
    </w:p>
    <w:p w:rsidR="00284BC4" w:rsidRDefault="00284BC4" w:rsidP="00104EA7">
      <w:pPr>
        <w:rPr>
          <w:rFonts w:ascii="Times New Roman" w:hAnsi="Times New Roman"/>
          <w:sz w:val="28"/>
          <w:szCs w:val="28"/>
        </w:rPr>
      </w:pPr>
    </w:p>
    <w:p w:rsidR="00284BC4" w:rsidRDefault="00284BC4" w:rsidP="00104EA7">
      <w:pPr>
        <w:rPr>
          <w:rFonts w:ascii="Times New Roman" w:hAnsi="Times New Roman"/>
          <w:sz w:val="28"/>
          <w:szCs w:val="28"/>
        </w:rPr>
      </w:pPr>
    </w:p>
    <w:p w:rsidR="00284BC4" w:rsidRDefault="00284BC4" w:rsidP="00104EA7">
      <w:pPr>
        <w:rPr>
          <w:rFonts w:ascii="Times New Roman" w:hAnsi="Times New Roman"/>
          <w:sz w:val="28"/>
          <w:szCs w:val="28"/>
        </w:rPr>
      </w:pPr>
    </w:p>
    <w:p w:rsidR="00284BC4" w:rsidRDefault="00284BC4" w:rsidP="00104EA7">
      <w:pPr>
        <w:rPr>
          <w:rFonts w:ascii="Times New Roman" w:hAnsi="Times New Roman"/>
          <w:sz w:val="28"/>
          <w:szCs w:val="28"/>
        </w:rPr>
      </w:pPr>
    </w:p>
    <w:p w:rsidR="00104EA7" w:rsidRPr="00AE2D0A" w:rsidRDefault="00104EA7" w:rsidP="00104EA7">
      <w:pPr>
        <w:rPr>
          <w:rFonts w:ascii="Times New Roman" w:hAnsi="Times New Roman"/>
          <w:sz w:val="20"/>
          <w:szCs w:val="20"/>
        </w:rPr>
      </w:pPr>
      <w:r w:rsidRPr="00AE2D0A">
        <w:rPr>
          <w:rFonts w:ascii="Times New Roman" w:hAnsi="Times New Roman"/>
          <w:sz w:val="20"/>
          <w:szCs w:val="20"/>
        </w:rPr>
        <w:t xml:space="preserve">Исп. </w:t>
      </w:r>
      <w:r>
        <w:rPr>
          <w:rFonts w:ascii="Times New Roman" w:hAnsi="Times New Roman"/>
          <w:sz w:val="20"/>
          <w:szCs w:val="20"/>
        </w:rPr>
        <w:t>Филимонова Екатерина Александровна</w:t>
      </w:r>
    </w:p>
    <w:p w:rsidR="00F73B3F" w:rsidRPr="00F8603B" w:rsidRDefault="00104EA7" w:rsidP="00F73B3F">
      <w:r>
        <w:rPr>
          <w:rFonts w:ascii="Times New Roman" w:hAnsi="Times New Roman"/>
          <w:sz w:val="20"/>
          <w:szCs w:val="20"/>
        </w:rPr>
        <w:t>т</w:t>
      </w:r>
      <w:r w:rsidRPr="00AE2D0A">
        <w:rPr>
          <w:rFonts w:ascii="Times New Roman" w:hAnsi="Times New Roman"/>
          <w:sz w:val="20"/>
          <w:szCs w:val="20"/>
        </w:rPr>
        <w:t>ел. 8 (34365) 7-53-10</w:t>
      </w:r>
    </w:p>
    <w:sectPr w:rsidR="00F73B3F" w:rsidRPr="00F8603B" w:rsidSect="00284BC4">
      <w:footerReference w:type="default" r:id="rId9"/>
      <w:pgSz w:w="11900" w:h="16800"/>
      <w:pgMar w:top="720" w:right="720" w:bottom="426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CF9" w:rsidRDefault="00743CF9">
      <w:r>
        <w:separator/>
      </w:r>
    </w:p>
  </w:endnote>
  <w:endnote w:type="continuationSeparator" w:id="1">
    <w:p w:rsidR="00743CF9" w:rsidRDefault="00743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90"/>
      <w:gridCol w:w="3485"/>
      <w:gridCol w:w="3485"/>
    </w:tblGrid>
    <w:tr w:rsidR="00F5379F" w:rsidRPr="00F5379F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5379F" w:rsidRPr="00F5379F" w:rsidRDefault="00F5379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5379F" w:rsidRPr="00F5379F" w:rsidRDefault="00F5379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5379F" w:rsidRPr="00F5379F" w:rsidRDefault="00F5379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CF9" w:rsidRDefault="00743CF9">
      <w:r>
        <w:separator/>
      </w:r>
    </w:p>
  </w:footnote>
  <w:footnote w:type="continuationSeparator" w:id="1">
    <w:p w:rsidR="00743CF9" w:rsidRDefault="00743C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46AD1"/>
    <w:rsid w:val="00062957"/>
    <w:rsid w:val="0006795E"/>
    <w:rsid w:val="000853CD"/>
    <w:rsid w:val="000B2B6D"/>
    <w:rsid w:val="000C07B0"/>
    <w:rsid w:val="000C5B80"/>
    <w:rsid w:val="000C6982"/>
    <w:rsid w:val="000D04C3"/>
    <w:rsid w:val="000D5275"/>
    <w:rsid w:val="00104AEB"/>
    <w:rsid w:val="00104EA7"/>
    <w:rsid w:val="00120ACE"/>
    <w:rsid w:val="00151FA3"/>
    <w:rsid w:val="00174318"/>
    <w:rsid w:val="001930A9"/>
    <w:rsid w:val="001C0F7D"/>
    <w:rsid w:val="001F27C9"/>
    <w:rsid w:val="0023652D"/>
    <w:rsid w:val="00245B48"/>
    <w:rsid w:val="00265887"/>
    <w:rsid w:val="00273036"/>
    <w:rsid w:val="002827D8"/>
    <w:rsid w:val="00284BC4"/>
    <w:rsid w:val="00293487"/>
    <w:rsid w:val="002B1F71"/>
    <w:rsid w:val="002D3035"/>
    <w:rsid w:val="003527FB"/>
    <w:rsid w:val="003761A9"/>
    <w:rsid w:val="003805E1"/>
    <w:rsid w:val="0038153A"/>
    <w:rsid w:val="00385A32"/>
    <w:rsid w:val="00396F65"/>
    <w:rsid w:val="003A4E9F"/>
    <w:rsid w:val="003A6FA1"/>
    <w:rsid w:val="003A7A4C"/>
    <w:rsid w:val="00437443"/>
    <w:rsid w:val="00476EBB"/>
    <w:rsid w:val="00476F29"/>
    <w:rsid w:val="004863D7"/>
    <w:rsid w:val="004B6FCE"/>
    <w:rsid w:val="004C156A"/>
    <w:rsid w:val="004F6CBC"/>
    <w:rsid w:val="0052535F"/>
    <w:rsid w:val="005617AA"/>
    <w:rsid w:val="00562E8A"/>
    <w:rsid w:val="0057563D"/>
    <w:rsid w:val="005877D2"/>
    <w:rsid w:val="005B58F5"/>
    <w:rsid w:val="005C5843"/>
    <w:rsid w:val="005E6C5A"/>
    <w:rsid w:val="00611AEB"/>
    <w:rsid w:val="00613001"/>
    <w:rsid w:val="00614456"/>
    <w:rsid w:val="006958CB"/>
    <w:rsid w:val="00696B76"/>
    <w:rsid w:val="006A78A4"/>
    <w:rsid w:val="006E526C"/>
    <w:rsid w:val="006E6FA9"/>
    <w:rsid w:val="00734A21"/>
    <w:rsid w:val="007366AC"/>
    <w:rsid w:val="00743CF9"/>
    <w:rsid w:val="007A1949"/>
    <w:rsid w:val="007D2643"/>
    <w:rsid w:val="007D682E"/>
    <w:rsid w:val="00860F7A"/>
    <w:rsid w:val="008852A7"/>
    <w:rsid w:val="00886821"/>
    <w:rsid w:val="008A0220"/>
    <w:rsid w:val="008C2A2D"/>
    <w:rsid w:val="008D2538"/>
    <w:rsid w:val="009056E0"/>
    <w:rsid w:val="00934D6A"/>
    <w:rsid w:val="00946D95"/>
    <w:rsid w:val="009517E4"/>
    <w:rsid w:val="00966A0F"/>
    <w:rsid w:val="009C5ACD"/>
    <w:rsid w:val="00A23C3E"/>
    <w:rsid w:val="00A537EC"/>
    <w:rsid w:val="00A66F55"/>
    <w:rsid w:val="00A75EDF"/>
    <w:rsid w:val="00A949EA"/>
    <w:rsid w:val="00AB019A"/>
    <w:rsid w:val="00B12ED3"/>
    <w:rsid w:val="00B36C05"/>
    <w:rsid w:val="00B40948"/>
    <w:rsid w:val="00B46AD1"/>
    <w:rsid w:val="00B73B49"/>
    <w:rsid w:val="00B9763E"/>
    <w:rsid w:val="00BA3E56"/>
    <w:rsid w:val="00BA66B6"/>
    <w:rsid w:val="00BB0345"/>
    <w:rsid w:val="00C04E82"/>
    <w:rsid w:val="00C36595"/>
    <w:rsid w:val="00C65C61"/>
    <w:rsid w:val="00C757B1"/>
    <w:rsid w:val="00C82788"/>
    <w:rsid w:val="00C8541A"/>
    <w:rsid w:val="00CA027C"/>
    <w:rsid w:val="00CF5399"/>
    <w:rsid w:val="00D1001E"/>
    <w:rsid w:val="00D16E06"/>
    <w:rsid w:val="00DA18FC"/>
    <w:rsid w:val="00DD3E9A"/>
    <w:rsid w:val="00E30A88"/>
    <w:rsid w:val="00E72EA3"/>
    <w:rsid w:val="00E96115"/>
    <w:rsid w:val="00EC3EC0"/>
    <w:rsid w:val="00EF6AA7"/>
    <w:rsid w:val="00F01266"/>
    <w:rsid w:val="00F138FE"/>
    <w:rsid w:val="00F367C9"/>
    <w:rsid w:val="00F5379F"/>
    <w:rsid w:val="00F73B3F"/>
    <w:rsid w:val="00F8603B"/>
    <w:rsid w:val="00F96B73"/>
    <w:rsid w:val="00FA4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F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38FE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138FE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F138FE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F138F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F138FE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F138FE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F138FE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F138FE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rsid w:val="00F138FE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a">
    <w:name w:val="Верхний колонтитул Знак"/>
    <w:link w:val="a9"/>
    <w:uiPriority w:val="99"/>
    <w:semiHidden/>
    <w:rsid w:val="00F138FE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F138FE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c">
    <w:name w:val="Нижний колонтитул Знак"/>
    <w:link w:val="ab"/>
    <w:uiPriority w:val="99"/>
    <w:semiHidden/>
    <w:rsid w:val="00F138FE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46AD1"/>
    <w:rPr>
      <w:rFonts w:ascii="Tahoma" w:hAnsi="Tahoma" w:cs="Times New Roman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B46AD1"/>
    <w:rPr>
      <w:rFonts w:ascii="Tahoma" w:hAnsi="Tahoma" w:cs="Tahoma"/>
      <w:sz w:val="16"/>
      <w:szCs w:val="16"/>
    </w:rPr>
  </w:style>
  <w:style w:type="character" w:styleId="af">
    <w:name w:val="Hyperlink"/>
    <w:rsid w:val="0052535F"/>
    <w:rPr>
      <w:color w:val="0000FF"/>
      <w:u w:val="single"/>
    </w:rPr>
  </w:style>
  <w:style w:type="paragraph" w:customStyle="1" w:styleId="ConsPlusNormal">
    <w:name w:val="ConsPlusNormal"/>
    <w:rsid w:val="0052535F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1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955AED016A76B1A30A0ABD4307A974AC49E980D349D6F84C494FC0DB34B8E5753D69AE8gFV1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9323991/29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7710</CharactersWithSpaces>
  <SharedDoc>false</SharedDoc>
  <HLinks>
    <vt:vector size="12" baseType="variant">
      <vt:variant>
        <vt:i4>393299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consultantplus://offline/ref=485955AED016A76B1A30A0ABD4307A974AC49E980D349D6F84C494FC0DB34B8E5753D69AE8gFV1F</vt:lpwstr>
      </vt:variant>
      <vt:variant>
        <vt:lpwstr/>
      </vt:variant>
      <vt:variant>
        <vt:i4>1966094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http://internet.garant.ru/document/redirect/9323991/2914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2021-06-02T02:58:00Z</cp:lastPrinted>
  <dcterms:created xsi:type="dcterms:W3CDTF">2022-01-11T11:17:00Z</dcterms:created>
  <dcterms:modified xsi:type="dcterms:W3CDTF">2022-01-11T11:17:00Z</dcterms:modified>
</cp:coreProperties>
</file>